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CA4A" w14:textId="74800DCC" w:rsidR="00012B30" w:rsidRPr="00F27629" w:rsidRDefault="0005312E" w:rsidP="0005312E">
      <w:pPr>
        <w:jc w:val="right"/>
        <w:textAlignment w:val="baseline"/>
        <w:rPr>
          <w:rFonts w:eastAsia="Times New Roman" w:cstheme="minorHAnsi"/>
          <w:b/>
          <w:bCs/>
          <w:color w:val="000000" w:themeColor="text1"/>
          <w:sz w:val="32"/>
          <w:szCs w:val="32"/>
          <w:bdr w:val="none" w:sz="0" w:space="0" w:color="auto" w:frame="1"/>
        </w:rPr>
      </w:pPr>
      <w:r w:rsidRPr="00F27629">
        <w:rPr>
          <w:rFonts w:cstheme="minorHAnsi"/>
          <w:noProof/>
          <w:color w:val="000000" w:themeColor="text1"/>
          <w:sz w:val="32"/>
          <w:szCs w:val="32"/>
        </w:rPr>
        <w:drawing>
          <wp:anchor distT="0" distB="0" distL="114300" distR="114300" simplePos="0" relativeHeight="251659264" behindDoc="1" locked="0" layoutInCell="1" allowOverlap="1" wp14:anchorId="36C8FA80" wp14:editId="6F22314B">
            <wp:simplePos x="0" y="0"/>
            <wp:positionH relativeFrom="column">
              <wp:posOffset>-428625</wp:posOffset>
            </wp:positionH>
            <wp:positionV relativeFrom="paragraph">
              <wp:posOffset>6350</wp:posOffset>
            </wp:positionV>
            <wp:extent cx="2911475" cy="624205"/>
            <wp:effectExtent l="0" t="0" r="3175" b="4445"/>
            <wp:wrapThrough wrapText="bothSides">
              <wp:wrapPolygon edited="0">
                <wp:start x="0" y="0"/>
                <wp:lineTo x="0" y="21095"/>
                <wp:lineTo x="21482" y="21095"/>
                <wp:lineTo x="214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SSA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1475" cy="624205"/>
                    </a:xfrm>
                    <a:prstGeom prst="rect">
                      <a:avLst/>
                    </a:prstGeom>
                  </pic:spPr>
                </pic:pic>
              </a:graphicData>
            </a:graphic>
            <wp14:sizeRelH relativeFrom="margin">
              <wp14:pctWidth>0</wp14:pctWidth>
            </wp14:sizeRelH>
            <wp14:sizeRelV relativeFrom="margin">
              <wp14:pctHeight>0</wp14:pctHeight>
            </wp14:sizeRelV>
          </wp:anchor>
        </w:drawing>
      </w:r>
      <w:r w:rsidRPr="00F27629">
        <w:rPr>
          <w:rFonts w:eastAsia="Times New Roman" w:cstheme="minorHAnsi"/>
          <w:b/>
          <w:bCs/>
          <w:color w:val="000000" w:themeColor="text1"/>
          <w:sz w:val="32"/>
          <w:szCs w:val="32"/>
          <w:bdr w:val="none" w:sz="0" w:space="0" w:color="auto" w:frame="1"/>
        </w:rPr>
        <w:t>JOB DESCRIPTION</w:t>
      </w:r>
    </w:p>
    <w:p w14:paraId="0E0F304F" w14:textId="7993C368" w:rsidR="0005312E" w:rsidRPr="00F27629" w:rsidRDefault="006527D5" w:rsidP="00E0768F">
      <w:pPr>
        <w:textAlignment w:val="baseline"/>
        <w:rPr>
          <w:rFonts w:eastAsia="Times New Roman" w:cstheme="minorHAnsi"/>
          <w:b/>
          <w:bCs/>
          <w:color w:val="000000" w:themeColor="text1"/>
          <w:sz w:val="24"/>
          <w:szCs w:val="24"/>
          <w:bdr w:val="none" w:sz="0" w:space="0" w:color="auto" w:frame="1"/>
        </w:rPr>
      </w:pPr>
      <w:r>
        <w:rPr>
          <w:rFonts w:eastAsia="Times New Roman" w:cstheme="minorHAnsi"/>
          <w:b/>
          <w:bCs/>
          <w:color w:val="000000" w:themeColor="text1"/>
          <w:sz w:val="24"/>
          <w:szCs w:val="24"/>
          <w:bdr w:val="none" w:sz="0" w:space="0" w:color="auto" w:frame="1"/>
        </w:rPr>
        <w:t xml:space="preserve">              </w:t>
      </w:r>
      <w:r w:rsidR="00DC0AC6">
        <w:rPr>
          <w:rFonts w:eastAsia="Times New Roman" w:cstheme="minorHAnsi"/>
          <w:b/>
          <w:bCs/>
          <w:color w:val="000000" w:themeColor="text1"/>
          <w:sz w:val="24"/>
          <w:szCs w:val="24"/>
          <w:bdr w:val="none" w:sz="0" w:space="0" w:color="auto" w:frame="1"/>
        </w:rPr>
        <w:t xml:space="preserve"> Manager of Community Education and Outreach </w:t>
      </w:r>
      <w:r>
        <w:rPr>
          <w:rFonts w:eastAsia="Times New Roman" w:cstheme="minorHAnsi"/>
          <w:b/>
          <w:bCs/>
          <w:color w:val="000000" w:themeColor="text1"/>
          <w:sz w:val="24"/>
          <w:szCs w:val="24"/>
          <w:bdr w:val="none" w:sz="0" w:space="0" w:color="auto" w:frame="1"/>
        </w:rPr>
        <w:t xml:space="preserve"> </w:t>
      </w:r>
    </w:p>
    <w:p w14:paraId="26C26E70" w14:textId="4CCF1CDE" w:rsidR="0005312E" w:rsidRPr="00F27629" w:rsidRDefault="006527D5" w:rsidP="00E0768F">
      <w:pPr>
        <w:textAlignment w:val="baseline"/>
        <w:rPr>
          <w:rFonts w:eastAsia="Times New Roman" w:cstheme="minorHAnsi"/>
          <w:b/>
          <w:bCs/>
          <w:color w:val="000000" w:themeColor="text1"/>
          <w:sz w:val="24"/>
          <w:szCs w:val="24"/>
          <w:bdr w:val="none" w:sz="0" w:space="0" w:color="auto" w:frame="1"/>
        </w:rPr>
      </w:pPr>
      <w:r>
        <w:rPr>
          <w:rFonts w:eastAsia="Times New Roman" w:cstheme="minorHAnsi"/>
          <w:b/>
          <w:bCs/>
          <w:color w:val="000000" w:themeColor="text1"/>
          <w:sz w:val="24"/>
          <w:szCs w:val="24"/>
          <w:bdr w:val="none" w:sz="0" w:space="0" w:color="auto" w:frame="1"/>
        </w:rPr>
        <w:t xml:space="preserve">                                                                                   11.14.2022</w:t>
      </w:r>
    </w:p>
    <w:p w14:paraId="62CFF2C1"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274A0CBA"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7A634593"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062E8B0B"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43BAAC6A" w14:textId="77777777" w:rsidR="00DC0AC6" w:rsidRDefault="00DC0AC6" w:rsidP="00E0768F">
      <w:pPr>
        <w:textAlignment w:val="baseline"/>
        <w:rPr>
          <w:rFonts w:eastAsia="Times New Roman" w:cstheme="minorHAnsi"/>
          <w:b/>
          <w:bCs/>
          <w:color w:val="000000" w:themeColor="text1"/>
          <w:sz w:val="24"/>
          <w:szCs w:val="24"/>
          <w:bdr w:val="none" w:sz="0" w:space="0" w:color="auto" w:frame="1"/>
        </w:rPr>
      </w:pPr>
      <w:r>
        <w:rPr>
          <w:rFonts w:eastAsia="Times New Roman" w:cstheme="minorHAnsi"/>
          <w:b/>
          <w:bCs/>
          <w:color w:val="000000" w:themeColor="text1"/>
          <w:sz w:val="24"/>
          <w:szCs w:val="24"/>
          <w:bdr w:val="none" w:sz="0" w:space="0" w:color="auto" w:frame="1"/>
        </w:rPr>
        <w:t xml:space="preserve">Manager of Community Education and Outreach  </w:t>
      </w:r>
    </w:p>
    <w:p w14:paraId="5292CCF5" w14:textId="13191155" w:rsidR="00012B30" w:rsidRPr="00467DCF" w:rsidRDefault="0046108F" w:rsidP="00467DCF">
      <w:pPr>
        <w:textAlignment w:val="baseline"/>
        <w:rPr>
          <w:rFonts w:eastAsia="Times New Roman" w:cstheme="minorHAnsi"/>
          <w:color w:val="000000" w:themeColor="text1"/>
          <w:sz w:val="20"/>
          <w:szCs w:val="20"/>
          <w:bdr w:val="none" w:sz="0" w:space="0" w:color="auto" w:frame="1"/>
        </w:rPr>
      </w:pPr>
      <w:r w:rsidRPr="00467DCF">
        <w:rPr>
          <w:rFonts w:eastAsia="Times New Roman" w:cstheme="minorHAnsi"/>
          <w:color w:val="000000" w:themeColor="text1"/>
          <w:sz w:val="20"/>
          <w:szCs w:val="20"/>
          <w:bdr w:val="none" w:sz="0" w:space="0" w:color="auto" w:frame="1"/>
        </w:rPr>
        <w:t>Salary: $</w:t>
      </w:r>
      <w:r w:rsidR="006527D5" w:rsidRPr="00467DCF">
        <w:rPr>
          <w:rFonts w:eastAsia="Times New Roman" w:cstheme="minorHAnsi"/>
          <w:color w:val="000000" w:themeColor="text1"/>
          <w:sz w:val="20"/>
          <w:szCs w:val="20"/>
          <w:bdr w:val="none" w:sz="0" w:space="0" w:color="auto" w:frame="1"/>
        </w:rPr>
        <w:t>62</w:t>
      </w:r>
      <w:r w:rsidR="009930A0" w:rsidRPr="00467DCF">
        <w:rPr>
          <w:rFonts w:eastAsia="Times New Roman" w:cstheme="minorHAnsi"/>
          <w:color w:val="000000" w:themeColor="text1"/>
          <w:sz w:val="20"/>
          <w:szCs w:val="20"/>
          <w:bdr w:val="none" w:sz="0" w:space="0" w:color="auto" w:frame="1"/>
        </w:rPr>
        <w:t>,000</w:t>
      </w:r>
    </w:p>
    <w:p w14:paraId="5FA02DE6" w14:textId="47D619E2" w:rsidR="00B47E50" w:rsidRPr="00467DCF" w:rsidRDefault="00B47E50" w:rsidP="00467DCF">
      <w:pPr>
        <w:textAlignment w:val="baseline"/>
        <w:rPr>
          <w:rFonts w:eastAsia="Times New Roman" w:cstheme="minorHAnsi"/>
          <w:color w:val="000000" w:themeColor="text1"/>
          <w:sz w:val="20"/>
          <w:szCs w:val="20"/>
          <w:bdr w:val="none" w:sz="0" w:space="0" w:color="auto" w:frame="1"/>
        </w:rPr>
      </w:pPr>
      <w:r w:rsidRPr="00467DCF">
        <w:rPr>
          <w:rFonts w:eastAsia="Times New Roman" w:cstheme="minorHAnsi"/>
          <w:color w:val="000000" w:themeColor="text1"/>
          <w:sz w:val="20"/>
          <w:szCs w:val="20"/>
          <w:bdr w:val="none" w:sz="0" w:space="0" w:color="auto" w:frame="1"/>
        </w:rPr>
        <w:t>Status: Full-time, exempt</w:t>
      </w:r>
    </w:p>
    <w:p w14:paraId="0CB45697" w14:textId="77777777" w:rsidR="00012B30" w:rsidRPr="00467DCF" w:rsidRDefault="00012B30" w:rsidP="00467DCF">
      <w:pPr>
        <w:textAlignment w:val="baseline"/>
        <w:rPr>
          <w:rFonts w:eastAsia="Times New Roman" w:cstheme="minorHAnsi"/>
          <w:b/>
          <w:bCs/>
          <w:color w:val="000000" w:themeColor="text1"/>
          <w:sz w:val="20"/>
          <w:szCs w:val="20"/>
          <w:bdr w:val="none" w:sz="0" w:space="0" w:color="auto" w:frame="1"/>
        </w:rPr>
      </w:pPr>
    </w:p>
    <w:p w14:paraId="47875E41" w14:textId="121CADC8" w:rsidR="004041D8" w:rsidRPr="00467DCF" w:rsidRDefault="004041D8" w:rsidP="00467DCF">
      <w:pPr>
        <w:textAlignment w:val="baseline"/>
        <w:rPr>
          <w:rFonts w:eastAsia="Times New Roman" w:cstheme="minorHAnsi"/>
          <w:i/>
          <w:iCs/>
          <w:color w:val="000000" w:themeColor="text1"/>
          <w:sz w:val="20"/>
          <w:szCs w:val="20"/>
        </w:rPr>
      </w:pPr>
      <w:r w:rsidRPr="00467DCF">
        <w:rPr>
          <w:rFonts w:eastAsia="Times New Roman" w:cstheme="minorHAnsi"/>
          <w:i/>
          <w:iCs/>
          <w:color w:val="000000" w:themeColor="text1"/>
          <w:sz w:val="20"/>
          <w:szCs w:val="20"/>
          <w:bdr w:val="none" w:sz="0" w:space="0" w:color="auto" w:frame="1"/>
        </w:rPr>
        <w:t>AFSSA</w:t>
      </w:r>
      <w:r w:rsidRPr="00467DCF">
        <w:rPr>
          <w:rFonts w:eastAsia="Times New Roman" w:cstheme="minorHAnsi"/>
          <w:i/>
          <w:iCs/>
          <w:color w:val="000000" w:themeColor="text1"/>
          <w:sz w:val="20"/>
          <w:szCs w:val="20"/>
        </w:rPr>
        <w:t xml:space="preserve"> is seeking </w:t>
      </w:r>
      <w:r w:rsidR="0052794B" w:rsidRPr="00467DCF">
        <w:rPr>
          <w:rFonts w:eastAsia="Times New Roman" w:cstheme="minorHAnsi"/>
          <w:i/>
          <w:iCs/>
          <w:color w:val="000000" w:themeColor="text1"/>
          <w:sz w:val="20"/>
          <w:szCs w:val="20"/>
        </w:rPr>
        <w:t xml:space="preserve">a </w:t>
      </w:r>
      <w:r w:rsidR="00DC0AC6" w:rsidRPr="00467DCF">
        <w:rPr>
          <w:rFonts w:eastAsia="Times New Roman" w:cstheme="minorHAnsi"/>
          <w:bCs/>
          <w:i/>
          <w:color w:val="000000" w:themeColor="text1"/>
          <w:sz w:val="20"/>
          <w:szCs w:val="20"/>
          <w:bdr w:val="none" w:sz="0" w:space="0" w:color="auto" w:frame="1"/>
        </w:rPr>
        <w:t>Manager of Community Education and Outreach</w:t>
      </w:r>
      <w:r w:rsidR="00475D70" w:rsidRPr="00467DCF">
        <w:rPr>
          <w:rFonts w:eastAsia="Times New Roman" w:cstheme="minorHAnsi"/>
          <w:i/>
          <w:iCs/>
          <w:color w:val="000000" w:themeColor="text1"/>
          <w:sz w:val="20"/>
          <w:szCs w:val="20"/>
        </w:rPr>
        <w:t xml:space="preserve">. </w:t>
      </w:r>
      <w:r w:rsidR="0052794B" w:rsidRPr="00467DCF">
        <w:rPr>
          <w:rFonts w:eastAsia="Times New Roman" w:cstheme="minorHAnsi"/>
          <w:i/>
          <w:iCs/>
          <w:color w:val="000000" w:themeColor="text1"/>
          <w:sz w:val="20"/>
          <w:szCs w:val="20"/>
        </w:rPr>
        <w:t>Reporting to</w:t>
      </w:r>
      <w:r w:rsidRPr="00467DCF">
        <w:rPr>
          <w:rFonts w:eastAsia="Times New Roman" w:cstheme="minorHAnsi"/>
          <w:i/>
          <w:iCs/>
          <w:color w:val="000000" w:themeColor="text1"/>
          <w:sz w:val="20"/>
          <w:szCs w:val="20"/>
        </w:rPr>
        <w:t xml:space="preserve"> the Director</w:t>
      </w:r>
      <w:r w:rsidR="0052794B" w:rsidRPr="00467DCF">
        <w:rPr>
          <w:rFonts w:eastAsia="Times New Roman" w:cstheme="minorHAnsi"/>
          <w:i/>
          <w:iCs/>
          <w:color w:val="000000" w:themeColor="text1"/>
          <w:sz w:val="20"/>
          <w:szCs w:val="20"/>
        </w:rPr>
        <w:t xml:space="preserve"> of </w:t>
      </w:r>
      <w:r w:rsidR="00B91761" w:rsidRPr="00467DCF">
        <w:rPr>
          <w:rFonts w:eastAsia="Times New Roman" w:cstheme="minorHAnsi"/>
          <w:i/>
          <w:iCs/>
          <w:color w:val="000000" w:themeColor="text1"/>
          <w:sz w:val="20"/>
          <w:szCs w:val="20"/>
        </w:rPr>
        <w:t>Prevention, Education and Outreach</w:t>
      </w:r>
      <w:r w:rsidR="0052794B" w:rsidRPr="00467DCF">
        <w:rPr>
          <w:rFonts w:eastAsia="Times New Roman" w:cstheme="minorHAnsi"/>
          <w:i/>
          <w:iCs/>
          <w:color w:val="000000" w:themeColor="text1"/>
          <w:sz w:val="20"/>
          <w:szCs w:val="20"/>
        </w:rPr>
        <w:t xml:space="preserve">, the </w:t>
      </w:r>
      <w:r w:rsidR="00DC0AC6" w:rsidRPr="00467DCF">
        <w:rPr>
          <w:rFonts w:eastAsia="Times New Roman" w:cstheme="minorHAnsi"/>
          <w:bCs/>
          <w:i/>
          <w:color w:val="000000" w:themeColor="text1"/>
          <w:sz w:val="20"/>
          <w:szCs w:val="20"/>
          <w:bdr w:val="none" w:sz="0" w:space="0" w:color="auto" w:frame="1"/>
        </w:rPr>
        <w:t>Manager of Community Education and Outreach</w:t>
      </w:r>
      <w:r w:rsidR="00DC0AC6" w:rsidRPr="00467DCF">
        <w:rPr>
          <w:rFonts w:eastAsia="Times New Roman" w:cstheme="minorHAnsi"/>
          <w:i/>
          <w:iCs/>
          <w:color w:val="000000" w:themeColor="text1"/>
          <w:sz w:val="20"/>
          <w:szCs w:val="20"/>
        </w:rPr>
        <w:t xml:space="preserve"> </w:t>
      </w:r>
      <w:r w:rsidR="006527D5" w:rsidRPr="00467DCF">
        <w:rPr>
          <w:rFonts w:eastAsia="Times New Roman" w:cstheme="minorHAnsi"/>
          <w:i/>
          <w:iCs/>
          <w:color w:val="000000" w:themeColor="text1"/>
          <w:sz w:val="20"/>
          <w:szCs w:val="20"/>
        </w:rPr>
        <w:t xml:space="preserve">will lead the agency’s </w:t>
      </w:r>
      <w:r w:rsidR="006527D5" w:rsidRPr="00467DCF">
        <w:rPr>
          <w:rFonts w:cstheme="minorHAnsi"/>
          <w:i/>
          <w:color w:val="000000"/>
          <w:sz w:val="20"/>
          <w:szCs w:val="20"/>
        </w:rPr>
        <w:t xml:space="preserve">outreach efforts </w:t>
      </w:r>
      <w:r w:rsidR="00AE741B" w:rsidRPr="00467DCF">
        <w:rPr>
          <w:rFonts w:cstheme="minorHAnsi"/>
          <w:i/>
          <w:color w:val="000000"/>
          <w:sz w:val="20"/>
          <w:szCs w:val="20"/>
        </w:rPr>
        <w:t>to Asian and immigrant communities with</w:t>
      </w:r>
      <w:r w:rsidR="002F7070">
        <w:rPr>
          <w:rFonts w:cstheme="minorHAnsi"/>
          <w:i/>
          <w:color w:val="000000"/>
          <w:sz w:val="20"/>
          <w:szCs w:val="20"/>
        </w:rPr>
        <w:t>in</w:t>
      </w:r>
      <w:r w:rsidR="006527D5" w:rsidRPr="00467DCF">
        <w:rPr>
          <w:rFonts w:cstheme="minorHAnsi"/>
          <w:i/>
          <w:color w:val="000000"/>
          <w:sz w:val="20"/>
          <w:szCs w:val="20"/>
        </w:rPr>
        <w:t xml:space="preserve"> </w:t>
      </w:r>
      <w:r w:rsidR="00AE741B" w:rsidRPr="00467DCF">
        <w:rPr>
          <w:rFonts w:cstheme="minorHAnsi"/>
          <w:i/>
          <w:color w:val="000000"/>
          <w:sz w:val="20"/>
          <w:szCs w:val="20"/>
        </w:rPr>
        <w:t>AFSSA’s</w:t>
      </w:r>
      <w:r w:rsidR="006527D5" w:rsidRPr="00467DCF">
        <w:rPr>
          <w:rFonts w:cstheme="minorHAnsi"/>
          <w:i/>
          <w:color w:val="000000"/>
          <w:sz w:val="20"/>
          <w:szCs w:val="20"/>
        </w:rPr>
        <w:t xml:space="preserve"> ten</w:t>
      </w:r>
      <w:r w:rsidR="00F85032" w:rsidRPr="00467DCF">
        <w:rPr>
          <w:rFonts w:cstheme="minorHAnsi"/>
          <w:i/>
          <w:color w:val="000000"/>
          <w:sz w:val="20"/>
          <w:szCs w:val="20"/>
        </w:rPr>
        <w:t>-</w:t>
      </w:r>
      <w:r w:rsidR="006527D5" w:rsidRPr="00467DCF">
        <w:rPr>
          <w:rFonts w:cstheme="minorHAnsi"/>
          <w:i/>
          <w:color w:val="000000"/>
          <w:sz w:val="20"/>
          <w:szCs w:val="20"/>
        </w:rPr>
        <w:t xml:space="preserve">county </w:t>
      </w:r>
      <w:r w:rsidR="00AE741B" w:rsidRPr="00467DCF">
        <w:rPr>
          <w:rFonts w:cstheme="minorHAnsi"/>
          <w:i/>
          <w:color w:val="000000"/>
          <w:sz w:val="20"/>
          <w:szCs w:val="20"/>
        </w:rPr>
        <w:t xml:space="preserve">service </w:t>
      </w:r>
      <w:r w:rsidR="006527D5" w:rsidRPr="00467DCF">
        <w:rPr>
          <w:rFonts w:cstheme="minorHAnsi"/>
          <w:i/>
          <w:color w:val="000000"/>
          <w:sz w:val="20"/>
          <w:szCs w:val="20"/>
        </w:rPr>
        <w:t>area</w:t>
      </w:r>
      <w:r w:rsidR="00AE741B" w:rsidRPr="00467DCF">
        <w:rPr>
          <w:rFonts w:cstheme="minorHAnsi"/>
          <w:i/>
          <w:color w:val="000000"/>
          <w:sz w:val="20"/>
          <w:szCs w:val="20"/>
        </w:rPr>
        <w:t>.</w:t>
      </w:r>
      <w:r w:rsidR="006527D5" w:rsidRPr="00467DCF">
        <w:rPr>
          <w:rFonts w:cstheme="minorHAnsi"/>
          <w:i/>
          <w:color w:val="000000"/>
          <w:sz w:val="20"/>
          <w:szCs w:val="20"/>
        </w:rPr>
        <w:t xml:space="preserve"> </w:t>
      </w:r>
      <w:r w:rsidR="00271BC9" w:rsidRPr="00467DCF">
        <w:rPr>
          <w:rFonts w:cstheme="minorHAnsi"/>
          <w:i/>
          <w:color w:val="000000"/>
          <w:sz w:val="20"/>
          <w:szCs w:val="20"/>
        </w:rPr>
        <w:t xml:space="preserve">The </w:t>
      </w:r>
      <w:r w:rsidR="00DC0AC6" w:rsidRPr="00467DCF">
        <w:rPr>
          <w:rFonts w:cstheme="minorHAnsi"/>
          <w:i/>
          <w:color w:val="000000"/>
          <w:sz w:val="20"/>
          <w:szCs w:val="20"/>
        </w:rPr>
        <w:t>Manager will oversee a team that expand</w:t>
      </w:r>
      <w:r w:rsidR="00271BC9" w:rsidRPr="00467DCF">
        <w:rPr>
          <w:rFonts w:cstheme="minorHAnsi"/>
          <w:i/>
          <w:color w:val="000000"/>
          <w:sz w:val="20"/>
          <w:szCs w:val="20"/>
        </w:rPr>
        <w:t>s</w:t>
      </w:r>
      <w:r w:rsidR="00DC0AC6" w:rsidRPr="00467DCF">
        <w:rPr>
          <w:rFonts w:cstheme="minorHAnsi"/>
          <w:i/>
          <w:color w:val="000000"/>
          <w:sz w:val="20"/>
          <w:szCs w:val="20"/>
        </w:rPr>
        <w:t xml:space="preserve"> </w:t>
      </w:r>
      <w:r w:rsidR="00271BC9" w:rsidRPr="00467DCF">
        <w:rPr>
          <w:rFonts w:cstheme="minorHAnsi"/>
          <w:i/>
          <w:color w:val="000000"/>
          <w:sz w:val="20"/>
          <w:szCs w:val="20"/>
        </w:rPr>
        <w:t>the agency’s</w:t>
      </w:r>
      <w:r w:rsidR="00DC0AC6" w:rsidRPr="00467DCF">
        <w:rPr>
          <w:rFonts w:cstheme="minorHAnsi"/>
          <w:i/>
          <w:color w:val="000000"/>
          <w:sz w:val="20"/>
          <w:szCs w:val="20"/>
        </w:rPr>
        <w:t xml:space="preserve"> relationships with congregational partners</w:t>
      </w:r>
      <w:r w:rsidR="00271BC9" w:rsidRPr="00467DCF">
        <w:rPr>
          <w:rFonts w:cstheme="minorHAnsi"/>
          <w:i/>
          <w:color w:val="000000"/>
          <w:sz w:val="20"/>
          <w:szCs w:val="20"/>
        </w:rPr>
        <w:t xml:space="preserve">, </w:t>
      </w:r>
      <w:r w:rsidR="00DC0AC6" w:rsidRPr="00467DCF">
        <w:rPr>
          <w:rFonts w:cstheme="minorHAnsi"/>
          <w:i/>
          <w:color w:val="000000"/>
          <w:sz w:val="20"/>
          <w:szCs w:val="20"/>
        </w:rPr>
        <w:t>communit</w:t>
      </w:r>
      <w:r w:rsidR="00525A3E" w:rsidRPr="00467DCF">
        <w:rPr>
          <w:rFonts w:cstheme="minorHAnsi"/>
          <w:i/>
          <w:color w:val="000000"/>
          <w:sz w:val="20"/>
          <w:szCs w:val="20"/>
        </w:rPr>
        <w:t>y-</w:t>
      </w:r>
      <w:r w:rsidR="00DC0AC6" w:rsidRPr="00467DCF">
        <w:rPr>
          <w:rFonts w:cstheme="minorHAnsi"/>
          <w:i/>
          <w:color w:val="000000"/>
          <w:sz w:val="20"/>
          <w:szCs w:val="20"/>
        </w:rPr>
        <w:t>based groups, partner agencies,</w:t>
      </w:r>
      <w:r w:rsidR="00271BC9" w:rsidRPr="00467DCF">
        <w:rPr>
          <w:rFonts w:cstheme="minorHAnsi"/>
          <w:i/>
          <w:color w:val="000000"/>
          <w:sz w:val="20"/>
          <w:szCs w:val="20"/>
        </w:rPr>
        <w:t xml:space="preserve"> and</w:t>
      </w:r>
      <w:r w:rsidR="00DC0AC6" w:rsidRPr="00467DCF">
        <w:rPr>
          <w:rFonts w:cstheme="minorHAnsi"/>
          <w:i/>
          <w:color w:val="000000"/>
          <w:sz w:val="20"/>
          <w:szCs w:val="20"/>
        </w:rPr>
        <w:t xml:space="preserve"> businesses patronized by AAPI populations</w:t>
      </w:r>
      <w:r w:rsidR="00271BC9" w:rsidRPr="00467DCF">
        <w:rPr>
          <w:rFonts w:cstheme="minorHAnsi"/>
          <w:i/>
          <w:color w:val="000000"/>
          <w:sz w:val="20"/>
          <w:szCs w:val="20"/>
        </w:rPr>
        <w:t>.</w:t>
      </w:r>
      <w:r w:rsidR="00DC0AC6" w:rsidRPr="00467DCF">
        <w:rPr>
          <w:rFonts w:cstheme="minorHAnsi"/>
          <w:i/>
          <w:color w:val="000000"/>
          <w:sz w:val="20"/>
          <w:szCs w:val="20"/>
        </w:rPr>
        <w:t xml:space="preserve"> </w:t>
      </w:r>
      <w:r w:rsidR="00271BC9" w:rsidRPr="00467DCF">
        <w:rPr>
          <w:rStyle w:val="normaltextrun"/>
          <w:rFonts w:cstheme="minorHAnsi"/>
          <w:i/>
          <w:iCs/>
          <w:color w:val="000000"/>
          <w:sz w:val="20"/>
          <w:szCs w:val="20"/>
          <w:shd w:val="clear" w:color="auto" w:fill="FFFFFF"/>
        </w:rPr>
        <w:t xml:space="preserve">AFSSA’s goal is to reach </w:t>
      </w:r>
      <w:r w:rsidR="00AE741B" w:rsidRPr="00467DCF">
        <w:rPr>
          <w:rStyle w:val="normaltextrun"/>
          <w:rFonts w:cstheme="minorHAnsi"/>
          <w:i/>
          <w:iCs/>
          <w:color w:val="000000"/>
          <w:sz w:val="20"/>
          <w:szCs w:val="20"/>
          <w:shd w:val="clear" w:color="auto" w:fill="FFFFFF"/>
        </w:rPr>
        <w:t>everybody within</w:t>
      </w:r>
      <w:r w:rsidR="00271BC9" w:rsidRPr="00467DCF">
        <w:rPr>
          <w:rStyle w:val="normaltextrun"/>
          <w:rFonts w:cstheme="minorHAnsi"/>
          <w:i/>
          <w:iCs/>
          <w:color w:val="000000"/>
          <w:sz w:val="20"/>
          <w:szCs w:val="20"/>
          <w:shd w:val="clear" w:color="auto" w:fill="FFFFFF"/>
        </w:rPr>
        <w:t xml:space="preserve"> Asian and immigrant communities, especially those that have been overlooked for service delivery </w:t>
      </w:r>
      <w:r w:rsidR="00AE741B" w:rsidRPr="00467DCF">
        <w:rPr>
          <w:rStyle w:val="normaltextrun"/>
          <w:rFonts w:cstheme="minorHAnsi"/>
          <w:i/>
          <w:iCs/>
          <w:color w:val="000000"/>
          <w:sz w:val="20"/>
          <w:szCs w:val="20"/>
          <w:shd w:val="clear" w:color="auto" w:fill="FFFFFF"/>
        </w:rPr>
        <w:t>due to</w:t>
      </w:r>
      <w:r w:rsidR="00271BC9" w:rsidRPr="00467DCF">
        <w:rPr>
          <w:rStyle w:val="normaltextrun"/>
          <w:rFonts w:cstheme="minorHAnsi"/>
          <w:i/>
          <w:iCs/>
          <w:color w:val="000000"/>
          <w:sz w:val="20"/>
          <w:szCs w:val="20"/>
          <w:shd w:val="clear" w:color="auto" w:fill="FFFFFF"/>
        </w:rPr>
        <w:t xml:space="preserve"> language barriers and lack of internet access. </w:t>
      </w:r>
      <w:r w:rsidR="00271BC9" w:rsidRPr="00467DCF">
        <w:rPr>
          <w:rStyle w:val="normaltextrun"/>
          <w:rFonts w:cstheme="minorHAnsi"/>
          <w:i/>
          <w:iCs/>
          <w:color w:val="000000"/>
          <w:sz w:val="20"/>
          <w:szCs w:val="20"/>
          <w:shd w:val="clear" w:color="auto" w:fill="FFFFFF"/>
        </w:rPr>
        <w:t>Using social me</w:t>
      </w:r>
      <w:r w:rsidR="00AE741B" w:rsidRPr="00467DCF">
        <w:rPr>
          <w:rStyle w:val="normaltextrun"/>
          <w:rFonts w:cstheme="minorHAnsi"/>
          <w:i/>
          <w:iCs/>
          <w:color w:val="000000"/>
          <w:sz w:val="20"/>
          <w:szCs w:val="20"/>
          <w:shd w:val="clear" w:color="auto" w:fill="FFFFFF"/>
        </w:rPr>
        <w:t>dia and media favored by Asian and immigrant communities, t</w:t>
      </w:r>
      <w:r w:rsidR="00271BC9" w:rsidRPr="00467DCF">
        <w:rPr>
          <w:rFonts w:eastAsia="Times New Roman" w:cstheme="minorHAnsi"/>
          <w:i/>
          <w:iCs/>
          <w:color w:val="000000" w:themeColor="text1"/>
          <w:sz w:val="20"/>
          <w:szCs w:val="20"/>
        </w:rPr>
        <w:t xml:space="preserve">he </w:t>
      </w:r>
      <w:r w:rsidR="00DC0AC6" w:rsidRPr="00467DCF">
        <w:rPr>
          <w:rFonts w:cstheme="minorHAnsi"/>
          <w:i/>
          <w:color w:val="000000"/>
          <w:sz w:val="20"/>
          <w:szCs w:val="20"/>
        </w:rPr>
        <w:t>Manage</w:t>
      </w:r>
      <w:r w:rsidR="00AE741B" w:rsidRPr="00467DCF">
        <w:rPr>
          <w:rFonts w:cstheme="minorHAnsi"/>
          <w:i/>
          <w:color w:val="000000"/>
          <w:sz w:val="20"/>
          <w:szCs w:val="20"/>
        </w:rPr>
        <w:t xml:space="preserve">r, in partnership </w:t>
      </w:r>
      <w:r w:rsidR="00DC0AC6" w:rsidRPr="00467DCF">
        <w:rPr>
          <w:rFonts w:cstheme="minorHAnsi"/>
          <w:i/>
          <w:color w:val="000000"/>
          <w:sz w:val="20"/>
          <w:szCs w:val="20"/>
        </w:rPr>
        <w:t xml:space="preserve">with </w:t>
      </w:r>
      <w:r w:rsidR="00271BC9" w:rsidRPr="00467DCF">
        <w:rPr>
          <w:rFonts w:cstheme="minorHAnsi"/>
          <w:i/>
          <w:color w:val="000000"/>
          <w:sz w:val="20"/>
          <w:szCs w:val="20"/>
        </w:rPr>
        <w:t xml:space="preserve">AFSSA’s </w:t>
      </w:r>
      <w:r w:rsidR="00DC0AC6" w:rsidRPr="00467DCF">
        <w:rPr>
          <w:rFonts w:cstheme="minorHAnsi"/>
          <w:i/>
          <w:color w:val="000000"/>
          <w:sz w:val="20"/>
          <w:szCs w:val="20"/>
        </w:rPr>
        <w:t>digital educator</w:t>
      </w:r>
      <w:r w:rsidR="00AE741B" w:rsidRPr="00467DCF">
        <w:rPr>
          <w:rFonts w:cstheme="minorHAnsi"/>
          <w:i/>
          <w:color w:val="000000"/>
          <w:sz w:val="20"/>
          <w:szCs w:val="20"/>
        </w:rPr>
        <w:t>, will work to</w:t>
      </w:r>
      <w:r w:rsidR="00DC0AC6" w:rsidRPr="00467DCF">
        <w:rPr>
          <w:rFonts w:cstheme="minorHAnsi"/>
          <w:i/>
          <w:color w:val="000000"/>
          <w:sz w:val="20"/>
          <w:szCs w:val="20"/>
        </w:rPr>
        <w:t xml:space="preserve"> expand our reach </w:t>
      </w:r>
      <w:r w:rsidR="00271BC9" w:rsidRPr="00467DCF">
        <w:rPr>
          <w:rFonts w:cstheme="minorHAnsi"/>
          <w:i/>
          <w:color w:val="000000"/>
          <w:sz w:val="20"/>
          <w:szCs w:val="20"/>
        </w:rPr>
        <w:t>to</w:t>
      </w:r>
      <w:r w:rsidR="00DC0AC6" w:rsidRPr="00467DCF">
        <w:rPr>
          <w:rFonts w:cstheme="minorHAnsi"/>
          <w:i/>
          <w:color w:val="000000"/>
          <w:sz w:val="20"/>
          <w:szCs w:val="20"/>
        </w:rPr>
        <w:t xml:space="preserve"> Asian</w:t>
      </w:r>
      <w:r w:rsidR="00AE741B" w:rsidRPr="00467DCF">
        <w:rPr>
          <w:rFonts w:cstheme="minorHAnsi"/>
          <w:i/>
          <w:color w:val="000000"/>
          <w:sz w:val="20"/>
          <w:szCs w:val="20"/>
        </w:rPr>
        <w:t xml:space="preserve"> and </w:t>
      </w:r>
      <w:r w:rsidR="00DC0AC6" w:rsidRPr="00467DCF">
        <w:rPr>
          <w:rFonts w:cstheme="minorHAnsi"/>
          <w:i/>
          <w:color w:val="000000"/>
          <w:sz w:val="20"/>
          <w:szCs w:val="20"/>
        </w:rPr>
        <w:t xml:space="preserve">immigrant </w:t>
      </w:r>
      <w:r w:rsidR="00AE741B" w:rsidRPr="00467DCF">
        <w:rPr>
          <w:rFonts w:cstheme="minorHAnsi"/>
          <w:i/>
          <w:color w:val="000000"/>
          <w:sz w:val="20"/>
          <w:szCs w:val="20"/>
        </w:rPr>
        <w:t xml:space="preserve">survivors. </w:t>
      </w:r>
    </w:p>
    <w:p w14:paraId="57340F7D" w14:textId="3825637B" w:rsidR="00DF469A" w:rsidRPr="00467DCF" w:rsidRDefault="00DF469A" w:rsidP="00467DCF">
      <w:pPr>
        <w:textAlignment w:val="baseline"/>
        <w:rPr>
          <w:rFonts w:eastAsia="Times New Roman" w:cstheme="minorHAnsi"/>
          <w:color w:val="000000" w:themeColor="text1"/>
          <w:sz w:val="20"/>
          <w:szCs w:val="20"/>
          <w:bdr w:val="none" w:sz="0" w:space="0" w:color="auto" w:frame="1"/>
        </w:rPr>
      </w:pPr>
      <w:r w:rsidRPr="00467DCF">
        <w:rPr>
          <w:rFonts w:eastAsia="Times New Roman" w:cstheme="minorHAnsi"/>
          <w:color w:val="000000" w:themeColor="text1"/>
          <w:sz w:val="20"/>
          <w:szCs w:val="20"/>
          <w:bdr w:val="none" w:sz="0" w:space="0" w:color="auto" w:frame="1"/>
        </w:rPr>
        <w:t>__________________</w:t>
      </w:r>
      <w:r w:rsidR="00A05177" w:rsidRPr="00467DCF">
        <w:rPr>
          <w:rFonts w:eastAsia="Times New Roman" w:cstheme="minorHAnsi"/>
          <w:color w:val="000000" w:themeColor="text1"/>
          <w:sz w:val="20"/>
          <w:szCs w:val="20"/>
          <w:bdr w:val="none" w:sz="0" w:space="0" w:color="auto" w:frame="1"/>
        </w:rPr>
        <w:t>___________________________________________________________________________</w:t>
      </w:r>
    </w:p>
    <w:p w14:paraId="3DEF0457" w14:textId="0D663004" w:rsidR="004041D8" w:rsidRPr="00467DCF" w:rsidRDefault="004041D8" w:rsidP="00467DCF">
      <w:pPr>
        <w:textAlignment w:val="baseline"/>
        <w:rPr>
          <w:rFonts w:eastAsia="Times New Roman" w:cstheme="minorHAnsi"/>
          <w:b/>
          <w:bCs/>
          <w:color w:val="000000" w:themeColor="text1"/>
          <w:sz w:val="20"/>
          <w:szCs w:val="20"/>
          <w:bdr w:val="none" w:sz="0" w:space="0" w:color="auto" w:frame="1"/>
        </w:rPr>
      </w:pPr>
    </w:p>
    <w:p w14:paraId="244CC420" w14:textId="77777777" w:rsidR="00A05177" w:rsidRPr="00467DCF" w:rsidRDefault="00A05177" w:rsidP="00467DCF">
      <w:pPr>
        <w:textAlignment w:val="baseline"/>
        <w:rPr>
          <w:rFonts w:eastAsia="Times New Roman" w:cstheme="minorHAnsi"/>
          <w:b/>
          <w:bCs/>
          <w:color w:val="000000" w:themeColor="text1"/>
          <w:sz w:val="20"/>
          <w:szCs w:val="20"/>
          <w:bdr w:val="none" w:sz="0" w:space="0" w:color="auto" w:frame="1"/>
        </w:rPr>
      </w:pPr>
    </w:p>
    <w:p w14:paraId="060093A7" w14:textId="771F9DB7" w:rsidR="00E0768F" w:rsidRPr="00467DCF" w:rsidRDefault="00E0768F" w:rsidP="00467DCF">
      <w:pPr>
        <w:textAlignment w:val="baseline"/>
        <w:rPr>
          <w:rFonts w:eastAsia="Times New Roman" w:cstheme="minorHAnsi"/>
          <w:b/>
          <w:bCs/>
          <w:color w:val="000000" w:themeColor="text1"/>
          <w:sz w:val="20"/>
          <w:szCs w:val="20"/>
          <w:bdr w:val="none" w:sz="0" w:space="0" w:color="auto" w:frame="1"/>
        </w:rPr>
      </w:pPr>
      <w:r w:rsidRPr="00467DCF">
        <w:rPr>
          <w:rFonts w:eastAsia="Times New Roman" w:cstheme="minorHAnsi"/>
          <w:b/>
          <w:bCs/>
          <w:color w:val="000000" w:themeColor="text1"/>
          <w:sz w:val="20"/>
          <w:szCs w:val="20"/>
          <w:bdr w:val="none" w:sz="0" w:space="0" w:color="auto" w:frame="1"/>
        </w:rPr>
        <w:t xml:space="preserve">ABOUT </w:t>
      </w:r>
      <w:r w:rsidR="002171EB" w:rsidRPr="00467DCF">
        <w:rPr>
          <w:rFonts w:eastAsia="Times New Roman" w:cstheme="minorHAnsi"/>
          <w:b/>
          <w:bCs/>
          <w:color w:val="000000" w:themeColor="text1"/>
          <w:sz w:val="20"/>
          <w:szCs w:val="20"/>
          <w:bdr w:val="none" w:sz="0" w:space="0" w:color="auto" w:frame="1"/>
        </w:rPr>
        <w:t>ASIAN FAMILY SUPPORT SERVICES OF AUSTIN (AFSSA)</w:t>
      </w:r>
    </w:p>
    <w:p w14:paraId="5F2D2EC7" w14:textId="03C6D56F" w:rsidR="00E0768F" w:rsidRPr="00467DCF" w:rsidRDefault="002171EB" w:rsidP="00467DCF">
      <w:pPr>
        <w:textAlignment w:val="baseline"/>
        <w:rPr>
          <w:rFonts w:eastAsia="Times New Roman" w:cstheme="minorHAnsi"/>
          <w:color w:val="000000" w:themeColor="text1"/>
          <w:sz w:val="20"/>
          <w:szCs w:val="20"/>
          <w:bdr w:val="none" w:sz="0" w:space="0" w:color="auto" w:frame="1"/>
        </w:rPr>
      </w:pPr>
      <w:r w:rsidRPr="00467DCF">
        <w:rPr>
          <w:rFonts w:eastAsia="Times New Roman" w:cstheme="minorHAnsi"/>
          <w:color w:val="000000" w:themeColor="text1"/>
          <w:sz w:val="20"/>
          <w:szCs w:val="20"/>
          <w:bdr w:val="none" w:sz="0" w:space="0" w:color="auto" w:frame="1"/>
        </w:rPr>
        <w:t>AFSSA</w:t>
      </w:r>
      <w:r w:rsidR="00E0768F" w:rsidRPr="00467DCF">
        <w:rPr>
          <w:rFonts w:eastAsia="Times New Roman" w:cstheme="minorHAnsi"/>
          <w:color w:val="000000" w:themeColor="text1"/>
          <w:sz w:val="20"/>
          <w:szCs w:val="20"/>
          <w:bdr w:val="none" w:sz="0" w:space="0" w:color="auto" w:frame="1"/>
        </w:rPr>
        <w:t xml:space="preserve"> is a non-profit organization </w:t>
      </w:r>
      <w:r w:rsidR="008910F3" w:rsidRPr="00467DCF">
        <w:rPr>
          <w:rFonts w:eastAsia="Times New Roman" w:cstheme="minorHAnsi"/>
          <w:color w:val="000000" w:themeColor="text1"/>
          <w:sz w:val="20"/>
          <w:szCs w:val="20"/>
          <w:bdr w:val="none" w:sz="0" w:space="0" w:color="auto" w:frame="1"/>
        </w:rPr>
        <w:t>located in Austin, Texas with a staff of thirty-</w:t>
      </w:r>
      <w:r w:rsidR="00D037F6" w:rsidRPr="00467DCF">
        <w:rPr>
          <w:rFonts w:eastAsia="Times New Roman" w:cstheme="minorHAnsi"/>
          <w:color w:val="000000" w:themeColor="text1"/>
          <w:sz w:val="20"/>
          <w:szCs w:val="20"/>
          <w:bdr w:val="none" w:sz="0" w:space="0" w:color="auto" w:frame="1"/>
        </w:rPr>
        <w:t>seven</w:t>
      </w:r>
      <w:r w:rsidR="00475D70" w:rsidRPr="00467DCF">
        <w:rPr>
          <w:rFonts w:eastAsia="Times New Roman" w:cstheme="minorHAnsi"/>
          <w:color w:val="000000" w:themeColor="text1"/>
          <w:sz w:val="20"/>
          <w:szCs w:val="20"/>
          <w:bdr w:val="none" w:sz="0" w:space="0" w:color="auto" w:frame="1"/>
        </w:rPr>
        <w:t xml:space="preserve"> </w:t>
      </w:r>
      <w:r w:rsidR="0005312E" w:rsidRPr="00467DCF">
        <w:rPr>
          <w:rFonts w:eastAsia="Times New Roman" w:cstheme="minorHAnsi"/>
          <w:color w:val="000000" w:themeColor="text1"/>
          <w:sz w:val="20"/>
          <w:szCs w:val="20"/>
          <w:bdr w:val="none" w:sz="0" w:space="0" w:color="auto" w:frame="1"/>
        </w:rPr>
        <w:t xml:space="preserve">professionals </w:t>
      </w:r>
      <w:r w:rsidR="00475D70" w:rsidRPr="00467DCF">
        <w:rPr>
          <w:rFonts w:eastAsia="Times New Roman" w:cstheme="minorHAnsi"/>
          <w:color w:val="000000" w:themeColor="text1"/>
          <w:sz w:val="20"/>
          <w:szCs w:val="20"/>
          <w:bdr w:val="none" w:sz="0" w:space="0" w:color="auto" w:frame="1"/>
        </w:rPr>
        <w:t xml:space="preserve">who are passionate about breaking </w:t>
      </w:r>
      <w:r w:rsidR="00E0768F" w:rsidRPr="00467DCF">
        <w:rPr>
          <w:rFonts w:eastAsia="Times New Roman" w:cstheme="minorHAnsi"/>
          <w:color w:val="000000" w:themeColor="text1"/>
          <w:sz w:val="20"/>
          <w:szCs w:val="20"/>
          <w:bdr w:val="none" w:sz="0" w:space="0" w:color="auto" w:frame="1"/>
        </w:rPr>
        <w:t>the cycle of violence in Asian and immigrant communities</w:t>
      </w:r>
      <w:r w:rsidR="00475D70" w:rsidRPr="00467DCF">
        <w:rPr>
          <w:rFonts w:eastAsia="Times New Roman" w:cstheme="minorHAnsi"/>
          <w:color w:val="000000" w:themeColor="text1"/>
          <w:sz w:val="20"/>
          <w:szCs w:val="20"/>
          <w:bdr w:val="none" w:sz="0" w:space="0" w:color="auto" w:frame="1"/>
        </w:rPr>
        <w:t>. T</w:t>
      </w:r>
      <w:r w:rsidR="00E0768F" w:rsidRPr="00467DCF">
        <w:rPr>
          <w:rFonts w:eastAsia="Times New Roman" w:cstheme="minorHAnsi"/>
          <w:color w:val="000000" w:themeColor="text1"/>
          <w:sz w:val="20"/>
          <w:szCs w:val="20"/>
          <w:bdr w:val="none" w:sz="0" w:space="0" w:color="auto" w:frame="1"/>
        </w:rPr>
        <w:t xml:space="preserve">hrough education, advocacy, and </w:t>
      </w:r>
      <w:r w:rsidR="00B47E50" w:rsidRPr="00467DCF">
        <w:rPr>
          <w:rFonts w:eastAsia="Times New Roman" w:cstheme="minorHAnsi"/>
          <w:color w:val="000000" w:themeColor="text1"/>
          <w:sz w:val="20"/>
          <w:szCs w:val="20"/>
          <w:bdr w:val="none" w:sz="0" w:space="0" w:color="auto" w:frame="1"/>
        </w:rPr>
        <w:t>self-advocacy</w:t>
      </w:r>
      <w:r w:rsidR="00475D70" w:rsidRPr="00467DCF">
        <w:rPr>
          <w:rFonts w:eastAsia="Times New Roman" w:cstheme="minorHAnsi"/>
          <w:color w:val="000000" w:themeColor="text1"/>
          <w:sz w:val="20"/>
          <w:szCs w:val="20"/>
          <w:bdr w:val="none" w:sz="0" w:space="0" w:color="auto" w:frame="1"/>
        </w:rPr>
        <w:t xml:space="preserve">, </w:t>
      </w:r>
      <w:r w:rsidR="00B03481" w:rsidRPr="00467DCF">
        <w:rPr>
          <w:rFonts w:eastAsia="Times New Roman" w:cstheme="minorHAnsi"/>
          <w:color w:val="000000" w:themeColor="text1"/>
          <w:sz w:val="20"/>
          <w:szCs w:val="20"/>
          <w:bdr w:val="none" w:sz="0" w:space="0" w:color="auto" w:frame="1"/>
        </w:rPr>
        <w:t>we</w:t>
      </w:r>
      <w:r w:rsidR="00E0768F" w:rsidRPr="00467DCF">
        <w:rPr>
          <w:rFonts w:eastAsia="Times New Roman" w:cstheme="minorHAnsi"/>
          <w:color w:val="000000" w:themeColor="text1"/>
          <w:sz w:val="20"/>
          <w:szCs w:val="20"/>
          <w:bdr w:val="none" w:sz="0" w:space="0" w:color="auto" w:frame="1"/>
        </w:rPr>
        <w:t xml:space="preserve"> empower Asian survivors of sexual violence, domestic violence</w:t>
      </w:r>
      <w:r w:rsidR="0005312E" w:rsidRPr="00467DCF">
        <w:rPr>
          <w:rFonts w:eastAsia="Times New Roman" w:cstheme="minorHAnsi"/>
          <w:color w:val="000000" w:themeColor="text1"/>
          <w:sz w:val="20"/>
          <w:szCs w:val="20"/>
          <w:bdr w:val="none" w:sz="0" w:space="0" w:color="auto" w:frame="1"/>
        </w:rPr>
        <w:t>,</w:t>
      </w:r>
      <w:r w:rsidR="00E0768F" w:rsidRPr="00467DCF">
        <w:rPr>
          <w:rFonts w:eastAsia="Times New Roman" w:cstheme="minorHAnsi"/>
          <w:color w:val="000000" w:themeColor="text1"/>
          <w:sz w:val="20"/>
          <w:szCs w:val="20"/>
          <w:bdr w:val="none" w:sz="0" w:space="0" w:color="auto" w:frame="1"/>
        </w:rPr>
        <w:t xml:space="preserve"> and human trafficking by improving </w:t>
      </w:r>
      <w:r w:rsidR="002338E3" w:rsidRPr="00467DCF">
        <w:rPr>
          <w:rFonts w:eastAsia="Times New Roman" w:cstheme="minorHAnsi"/>
          <w:color w:val="000000" w:themeColor="text1"/>
          <w:sz w:val="20"/>
          <w:szCs w:val="20"/>
          <w:bdr w:val="none" w:sz="0" w:space="0" w:color="auto" w:frame="1"/>
        </w:rPr>
        <w:t xml:space="preserve">their </w:t>
      </w:r>
      <w:r w:rsidR="00E0768F" w:rsidRPr="00467DCF">
        <w:rPr>
          <w:rFonts w:eastAsia="Times New Roman" w:cstheme="minorHAnsi"/>
          <w:color w:val="000000" w:themeColor="text1"/>
          <w:sz w:val="20"/>
          <w:szCs w:val="20"/>
          <w:bdr w:val="none" w:sz="0" w:space="0" w:color="auto" w:frame="1"/>
        </w:rPr>
        <w:t>access to services, and increasing</w:t>
      </w:r>
      <w:r w:rsidR="002338E3" w:rsidRPr="00467DCF">
        <w:rPr>
          <w:rFonts w:eastAsia="Times New Roman" w:cstheme="minorHAnsi"/>
          <w:color w:val="000000" w:themeColor="text1"/>
          <w:sz w:val="20"/>
          <w:szCs w:val="20"/>
          <w:bdr w:val="none" w:sz="0" w:space="0" w:color="auto" w:frame="1"/>
        </w:rPr>
        <w:t xml:space="preserve"> the </w:t>
      </w:r>
      <w:r w:rsidR="00E0768F" w:rsidRPr="00467DCF">
        <w:rPr>
          <w:rFonts w:eastAsia="Times New Roman" w:cstheme="minorHAnsi"/>
          <w:color w:val="000000" w:themeColor="text1"/>
          <w:sz w:val="20"/>
          <w:szCs w:val="20"/>
          <w:bdr w:val="none" w:sz="0" w:space="0" w:color="auto" w:frame="1"/>
        </w:rPr>
        <w:t>community</w:t>
      </w:r>
      <w:r w:rsidR="002338E3" w:rsidRPr="00467DCF">
        <w:rPr>
          <w:rFonts w:eastAsia="Times New Roman" w:cstheme="minorHAnsi"/>
          <w:color w:val="000000" w:themeColor="text1"/>
          <w:sz w:val="20"/>
          <w:szCs w:val="20"/>
          <w:bdr w:val="none" w:sz="0" w:space="0" w:color="auto" w:frame="1"/>
        </w:rPr>
        <w:t>’s</w:t>
      </w:r>
      <w:r w:rsidR="00E0768F" w:rsidRPr="00467DCF">
        <w:rPr>
          <w:rFonts w:eastAsia="Times New Roman" w:cstheme="minorHAnsi"/>
          <w:color w:val="000000" w:themeColor="text1"/>
          <w:sz w:val="20"/>
          <w:szCs w:val="20"/>
          <w:bdr w:val="none" w:sz="0" w:space="0" w:color="auto" w:frame="1"/>
        </w:rPr>
        <w:t xml:space="preserve"> awareness of </w:t>
      </w:r>
      <w:r w:rsidR="00162D95" w:rsidRPr="00467DCF">
        <w:rPr>
          <w:rFonts w:eastAsia="Times New Roman" w:cstheme="minorHAnsi"/>
          <w:color w:val="000000" w:themeColor="text1"/>
          <w:sz w:val="20"/>
          <w:szCs w:val="20"/>
          <w:bdr w:val="none" w:sz="0" w:space="0" w:color="auto" w:frame="1"/>
        </w:rPr>
        <w:t xml:space="preserve">the </w:t>
      </w:r>
      <w:r w:rsidR="00E0768F" w:rsidRPr="00467DCF">
        <w:rPr>
          <w:rFonts w:eastAsia="Times New Roman" w:cstheme="minorHAnsi"/>
          <w:color w:val="000000" w:themeColor="text1"/>
          <w:sz w:val="20"/>
          <w:szCs w:val="20"/>
          <w:bdr w:val="none" w:sz="0" w:space="0" w:color="auto" w:frame="1"/>
        </w:rPr>
        <w:t>various forms of gender-based violence and oppression. </w:t>
      </w:r>
    </w:p>
    <w:p w14:paraId="0FC3C878" w14:textId="5CBB237D" w:rsidR="00E0768F" w:rsidRPr="00467DCF" w:rsidRDefault="00E0768F" w:rsidP="00467DCF">
      <w:pPr>
        <w:textAlignment w:val="baseline"/>
        <w:rPr>
          <w:rFonts w:eastAsia="Times New Roman" w:cstheme="minorHAnsi"/>
          <w:color w:val="000000" w:themeColor="text1"/>
          <w:sz w:val="20"/>
          <w:szCs w:val="20"/>
        </w:rPr>
      </w:pPr>
    </w:p>
    <w:p w14:paraId="124D5E16" w14:textId="0CBC1708" w:rsidR="00B03481" w:rsidRPr="00467DCF" w:rsidRDefault="00B03481" w:rsidP="00467DCF">
      <w:p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AFSSA supports our dedicated team of professionals by providing medical, dental, and vision insurance at</w:t>
      </w:r>
      <w:r w:rsidR="008C646A" w:rsidRPr="00467DCF">
        <w:rPr>
          <w:rFonts w:eastAsia="Times New Roman" w:cstheme="minorHAnsi"/>
          <w:color w:val="000000" w:themeColor="text1"/>
          <w:sz w:val="20"/>
          <w:szCs w:val="20"/>
        </w:rPr>
        <w:t xml:space="preserve"> no</w:t>
      </w:r>
      <w:r w:rsidRPr="00467DCF">
        <w:rPr>
          <w:rFonts w:eastAsia="Times New Roman" w:cstheme="minorHAnsi"/>
          <w:color w:val="000000" w:themeColor="text1"/>
          <w:sz w:val="20"/>
          <w:szCs w:val="20"/>
        </w:rPr>
        <w:t xml:space="preserve"> cost to our employees. </w:t>
      </w:r>
      <w:r w:rsidR="181CAF35" w:rsidRPr="00467DCF">
        <w:rPr>
          <w:rFonts w:eastAsia="Calibri" w:cstheme="minorHAnsi"/>
          <w:color w:val="000000" w:themeColor="text1"/>
          <w:sz w:val="20"/>
          <w:szCs w:val="20"/>
        </w:rPr>
        <w:t>AFSSA demonstrates a level of care for our employees that includes competitive compensation and PTO, and comprehensive benefits.</w:t>
      </w:r>
      <w:r w:rsidR="1299431E" w:rsidRPr="00467DCF">
        <w:rPr>
          <w:rFonts w:eastAsia="Calibri" w:cstheme="minorHAnsi"/>
          <w:sz w:val="20"/>
          <w:szCs w:val="20"/>
        </w:rPr>
        <w:t xml:space="preserve"> </w:t>
      </w:r>
      <w:r w:rsidR="00D037F6" w:rsidRPr="00467DCF">
        <w:rPr>
          <w:rFonts w:cstheme="minorHAnsi"/>
          <w:color w:val="000000" w:themeColor="text1"/>
          <w:sz w:val="20"/>
          <w:szCs w:val="20"/>
          <w:shd w:val="clear" w:color="auto" w:fill="FFFFFF"/>
        </w:rPr>
        <w:t xml:space="preserve">Time-off includes </w:t>
      </w:r>
      <w:r w:rsidR="00EC1F84" w:rsidRPr="00467DCF">
        <w:rPr>
          <w:rFonts w:eastAsia="Times New Roman" w:cstheme="minorHAnsi"/>
          <w:color w:val="000000" w:themeColor="text1"/>
          <w:sz w:val="20"/>
          <w:szCs w:val="20"/>
        </w:rPr>
        <w:t>up to</w:t>
      </w:r>
      <w:r w:rsidR="00570633" w:rsidRPr="00467DCF">
        <w:rPr>
          <w:rFonts w:eastAsia="Times New Roman" w:cstheme="minorHAnsi"/>
          <w:color w:val="000000" w:themeColor="text1"/>
          <w:sz w:val="20"/>
          <w:szCs w:val="20"/>
        </w:rPr>
        <w:t>:</w:t>
      </w:r>
      <w:r w:rsidR="00EC1F84" w:rsidRPr="00467DCF">
        <w:rPr>
          <w:rFonts w:eastAsia="Times New Roman" w:cstheme="minorHAnsi"/>
          <w:color w:val="000000" w:themeColor="text1"/>
          <w:sz w:val="20"/>
          <w:szCs w:val="20"/>
        </w:rPr>
        <w:t xml:space="preserve"> </w:t>
      </w:r>
      <w:r w:rsidR="00570633" w:rsidRPr="00467DCF">
        <w:rPr>
          <w:rFonts w:eastAsia="Times New Roman" w:cstheme="minorHAnsi"/>
          <w:color w:val="000000" w:themeColor="text1"/>
          <w:sz w:val="20"/>
          <w:szCs w:val="20"/>
        </w:rPr>
        <w:t xml:space="preserve">208 hours of paid time off; 40 hours of </w:t>
      </w:r>
      <w:r w:rsidR="00EC1F84" w:rsidRPr="00467DCF">
        <w:rPr>
          <w:rFonts w:eastAsia="Times New Roman" w:cstheme="minorHAnsi"/>
          <w:color w:val="000000" w:themeColor="text1"/>
          <w:sz w:val="20"/>
          <w:szCs w:val="20"/>
        </w:rPr>
        <w:t>Floating Holidays</w:t>
      </w:r>
      <w:r w:rsidR="00570633" w:rsidRPr="00467DCF">
        <w:rPr>
          <w:rFonts w:eastAsia="Times New Roman" w:cstheme="minorHAnsi"/>
          <w:color w:val="000000" w:themeColor="text1"/>
          <w:sz w:val="20"/>
          <w:szCs w:val="20"/>
        </w:rPr>
        <w:t>;</w:t>
      </w:r>
      <w:r w:rsidR="00EC1F84" w:rsidRPr="00467DCF">
        <w:rPr>
          <w:rFonts w:eastAsia="Times New Roman" w:cstheme="minorHAnsi"/>
          <w:color w:val="000000" w:themeColor="text1"/>
          <w:sz w:val="20"/>
          <w:szCs w:val="20"/>
        </w:rPr>
        <w:t xml:space="preserve"> </w:t>
      </w:r>
      <w:r w:rsidR="00570633" w:rsidRPr="00467DCF">
        <w:rPr>
          <w:rFonts w:eastAsia="Times New Roman" w:cstheme="minorHAnsi"/>
          <w:color w:val="000000" w:themeColor="text1"/>
          <w:sz w:val="20"/>
          <w:szCs w:val="20"/>
        </w:rPr>
        <w:t>48 hours of</w:t>
      </w:r>
      <w:r w:rsidR="00EC1F84" w:rsidRPr="00467DCF">
        <w:rPr>
          <w:rFonts w:eastAsia="Times New Roman" w:cstheme="minorHAnsi"/>
          <w:color w:val="000000" w:themeColor="text1"/>
          <w:sz w:val="20"/>
          <w:szCs w:val="20"/>
        </w:rPr>
        <w:t xml:space="preserve"> Official Holidays</w:t>
      </w:r>
      <w:r w:rsidR="00570633" w:rsidRPr="00467DCF">
        <w:rPr>
          <w:rFonts w:eastAsia="Times New Roman" w:cstheme="minorHAnsi"/>
          <w:color w:val="000000" w:themeColor="text1"/>
          <w:sz w:val="20"/>
          <w:szCs w:val="20"/>
        </w:rPr>
        <w:t>;</w:t>
      </w:r>
      <w:r w:rsidR="00EC1F84" w:rsidRPr="00467DCF">
        <w:rPr>
          <w:rFonts w:eastAsia="Times New Roman" w:cstheme="minorHAnsi"/>
          <w:color w:val="000000" w:themeColor="text1"/>
          <w:sz w:val="20"/>
          <w:szCs w:val="20"/>
        </w:rPr>
        <w:t xml:space="preserve"> </w:t>
      </w:r>
      <w:r w:rsidR="00570633" w:rsidRPr="00467DCF">
        <w:rPr>
          <w:rFonts w:eastAsia="Times New Roman" w:cstheme="minorHAnsi"/>
          <w:color w:val="000000" w:themeColor="text1"/>
          <w:sz w:val="20"/>
          <w:szCs w:val="20"/>
        </w:rPr>
        <w:t xml:space="preserve">and </w:t>
      </w:r>
      <w:r w:rsidR="00EC1F84" w:rsidRPr="00467DCF">
        <w:rPr>
          <w:rFonts w:eastAsia="Times New Roman" w:cstheme="minorHAnsi"/>
          <w:color w:val="000000" w:themeColor="text1"/>
          <w:sz w:val="20"/>
          <w:szCs w:val="20"/>
        </w:rPr>
        <w:t>Comp time</w:t>
      </w:r>
      <w:r w:rsidR="00D037F6" w:rsidRPr="00467DCF">
        <w:rPr>
          <w:rFonts w:eastAsia="Times New Roman" w:cstheme="minorHAnsi"/>
          <w:color w:val="000000" w:themeColor="text1"/>
          <w:sz w:val="20"/>
          <w:szCs w:val="20"/>
        </w:rPr>
        <w:t xml:space="preserve">. </w:t>
      </w:r>
      <w:r w:rsidR="00397939" w:rsidRPr="00467DCF">
        <w:rPr>
          <w:rFonts w:eastAsia="Times New Roman" w:cstheme="minorHAnsi"/>
          <w:color w:val="000000" w:themeColor="text1"/>
          <w:sz w:val="20"/>
          <w:szCs w:val="20"/>
        </w:rPr>
        <w:t xml:space="preserve">AFSSA also offers a 401k retirement program with an employer match. </w:t>
      </w:r>
    </w:p>
    <w:p w14:paraId="658FEE0A" w14:textId="77777777" w:rsidR="00D037F6" w:rsidRPr="00467DCF" w:rsidRDefault="00D037F6" w:rsidP="00467DCF">
      <w:pPr>
        <w:textAlignment w:val="baseline"/>
        <w:rPr>
          <w:rFonts w:eastAsia="Times New Roman" w:cstheme="minorHAnsi"/>
          <w:b/>
          <w:bCs/>
          <w:i/>
          <w:iCs/>
          <w:color w:val="000000" w:themeColor="text1"/>
          <w:sz w:val="20"/>
          <w:szCs w:val="20"/>
          <w:bdr w:val="none" w:sz="0" w:space="0" w:color="auto" w:frame="1"/>
        </w:rPr>
      </w:pPr>
    </w:p>
    <w:p w14:paraId="5DABD11E" w14:textId="77777777" w:rsidR="00D037F6" w:rsidRPr="00467DCF" w:rsidRDefault="00D037F6" w:rsidP="00467DCF">
      <w:pPr>
        <w:jc w:val="center"/>
        <w:textAlignment w:val="baseline"/>
        <w:rPr>
          <w:rFonts w:eastAsia="Times New Roman" w:cstheme="minorHAnsi"/>
          <w:i/>
          <w:iCs/>
          <w:color w:val="000000" w:themeColor="text1"/>
          <w:sz w:val="20"/>
          <w:szCs w:val="20"/>
          <w:bdr w:val="none" w:sz="0" w:space="0" w:color="auto" w:frame="1"/>
        </w:rPr>
      </w:pPr>
      <w:r w:rsidRPr="00467DCF">
        <w:rPr>
          <w:rFonts w:eastAsia="Times New Roman" w:cstheme="minorHAnsi"/>
          <w:i/>
          <w:iCs/>
          <w:color w:val="000000" w:themeColor="text1"/>
          <w:sz w:val="20"/>
          <w:szCs w:val="20"/>
          <w:bdr w:val="none" w:sz="0" w:space="0" w:color="auto" w:frame="1"/>
        </w:rPr>
        <w:t>Guided by our core values of Prevention, Advocacy, Responsiveness, and Transformation, AFSSA provides high quality, client-centered, and strength-based survivor and community services in Central Texas.</w:t>
      </w:r>
    </w:p>
    <w:p w14:paraId="750103F8" w14:textId="77777777" w:rsidR="004041D8" w:rsidRPr="00467DCF" w:rsidRDefault="004041D8" w:rsidP="00467DCF">
      <w:pPr>
        <w:textAlignment w:val="baseline"/>
        <w:rPr>
          <w:rFonts w:eastAsia="Times New Roman" w:cstheme="minorHAnsi"/>
          <w:i/>
          <w:iCs/>
          <w:color w:val="000000" w:themeColor="text1"/>
          <w:sz w:val="20"/>
          <w:szCs w:val="20"/>
          <w:bdr w:val="none" w:sz="0" w:space="0" w:color="auto" w:frame="1"/>
        </w:rPr>
      </w:pPr>
    </w:p>
    <w:p w14:paraId="6AA1988D" w14:textId="77777777" w:rsidR="00E0768F" w:rsidRPr="00467DCF" w:rsidRDefault="00E0768F" w:rsidP="00467DCF">
      <w:pPr>
        <w:textAlignment w:val="baseline"/>
        <w:rPr>
          <w:rFonts w:eastAsia="Times New Roman" w:cstheme="minorHAnsi"/>
          <w:b/>
          <w:bCs/>
          <w:color w:val="000000" w:themeColor="text1"/>
          <w:sz w:val="20"/>
          <w:szCs w:val="20"/>
          <w:bdr w:val="none" w:sz="0" w:space="0" w:color="auto" w:frame="1"/>
        </w:rPr>
      </w:pPr>
    </w:p>
    <w:p w14:paraId="249290D2" w14:textId="65C99D1A" w:rsidR="00E0768F" w:rsidRPr="00467DCF" w:rsidRDefault="00E0768F" w:rsidP="00467DCF">
      <w:pPr>
        <w:textAlignment w:val="baseline"/>
        <w:rPr>
          <w:rFonts w:eastAsia="Times New Roman" w:cstheme="minorHAnsi"/>
          <w:b/>
          <w:bCs/>
          <w:color w:val="000000" w:themeColor="text1"/>
          <w:sz w:val="20"/>
          <w:szCs w:val="20"/>
          <w:bdr w:val="none" w:sz="0" w:space="0" w:color="auto" w:frame="1"/>
        </w:rPr>
      </w:pPr>
      <w:r w:rsidRPr="00467DCF">
        <w:rPr>
          <w:rFonts w:eastAsia="Times New Roman" w:cstheme="minorHAnsi"/>
          <w:b/>
          <w:bCs/>
          <w:color w:val="000000" w:themeColor="text1"/>
          <w:sz w:val="20"/>
          <w:szCs w:val="20"/>
          <w:bdr w:val="none" w:sz="0" w:space="0" w:color="auto" w:frame="1"/>
        </w:rPr>
        <w:t>POSITION SUMMARY</w:t>
      </w:r>
    </w:p>
    <w:p w14:paraId="036BCD11" w14:textId="278A8C81" w:rsidR="00467DCF" w:rsidRPr="00892DD7" w:rsidRDefault="00467DCF" w:rsidP="00467DCF">
      <w:pPr>
        <w:pStyle w:val="Default"/>
        <w:rPr>
          <w:rFonts w:asciiTheme="minorHAnsi" w:hAnsiTheme="minorHAnsi" w:cstheme="minorHAnsi"/>
          <w:sz w:val="20"/>
          <w:szCs w:val="20"/>
        </w:rPr>
      </w:pPr>
      <w:r w:rsidRPr="00892DD7">
        <w:rPr>
          <w:rFonts w:asciiTheme="minorHAnsi" w:hAnsiTheme="minorHAnsi" w:cstheme="minorHAnsi"/>
          <w:sz w:val="20"/>
          <w:szCs w:val="20"/>
        </w:rPr>
        <w:t xml:space="preserve">The Manager will lead AFSSA’s Community Education and Outreach services. Partnering with other Outreach Managers, the Manager will coordinate outreach program delivery to AFSSA community members and stakeholders. The Manager guides the development and growth of outreach services, manages budgets, and maintains compliance as required by funders. The Manager will make recommendations about business, administrative, and operational procedures and protocols that align with community education and outreach goals. The Manager coaches and develops staff, interns, and volunteers; uses project management tools to ensure grant deliverables, performance, compliance, and supporting documentation; and provides program and organizational development. The Manager provides subject matter expertise about the dynamics of domestic violence and sexual assault in API communities. The Manger ensures accessible, trauma-informed, and client-centered education content is available and accessible to community members and stakeholders, and is ultimately accountable for stakeholder experience and program quality. The Manager will represent AFSSA externally in collaboration and close coordination with the agency’s Executive Leadership Team. Managers operate with a high degree of latitude given for independent judgment and initiative, but limited by AFSSA’s strategic goals, policies, and funder requirements. </w:t>
      </w:r>
    </w:p>
    <w:p w14:paraId="4ADDB7D2" w14:textId="77777777" w:rsidR="006527D5" w:rsidRPr="00467DCF" w:rsidRDefault="006527D5" w:rsidP="00467DCF">
      <w:pPr>
        <w:pStyle w:val="Default"/>
        <w:rPr>
          <w:rFonts w:asciiTheme="minorHAnsi" w:hAnsiTheme="minorHAnsi" w:cstheme="minorHAnsi"/>
          <w:sz w:val="20"/>
          <w:szCs w:val="20"/>
        </w:rPr>
      </w:pPr>
    </w:p>
    <w:p w14:paraId="36E1D91E" w14:textId="77777777" w:rsidR="006527D5" w:rsidRPr="00467DCF" w:rsidRDefault="006527D5" w:rsidP="00467DCF">
      <w:pPr>
        <w:pStyle w:val="Default"/>
        <w:rPr>
          <w:rFonts w:asciiTheme="minorHAnsi" w:hAnsiTheme="minorHAnsi" w:cstheme="minorHAnsi"/>
          <w:sz w:val="20"/>
          <w:szCs w:val="20"/>
        </w:rPr>
      </w:pPr>
      <w:r w:rsidRPr="00467DCF">
        <w:rPr>
          <w:rFonts w:asciiTheme="minorHAnsi" w:hAnsiTheme="minorHAnsi" w:cstheme="minorHAnsi"/>
          <w:sz w:val="20"/>
          <w:szCs w:val="20"/>
        </w:rPr>
        <w:t>This position will report directly to the Director of Prevention, Education, and Outreach</w:t>
      </w:r>
    </w:p>
    <w:p w14:paraId="029CD015" w14:textId="77777777" w:rsidR="006527D5" w:rsidRPr="00467DCF" w:rsidRDefault="006527D5" w:rsidP="00467DCF">
      <w:pPr>
        <w:textAlignment w:val="baseline"/>
        <w:rPr>
          <w:rFonts w:eastAsia="Times New Roman" w:cstheme="minorHAnsi"/>
          <w:color w:val="000000" w:themeColor="text1"/>
          <w:sz w:val="20"/>
          <w:szCs w:val="20"/>
        </w:rPr>
      </w:pPr>
    </w:p>
    <w:p w14:paraId="5F6CB194" w14:textId="77777777" w:rsidR="000F705C" w:rsidRPr="00467DCF" w:rsidRDefault="000F705C" w:rsidP="00467DCF">
      <w:pPr>
        <w:textAlignment w:val="baseline"/>
        <w:rPr>
          <w:rFonts w:eastAsia="Times New Roman" w:cstheme="minorHAnsi"/>
          <w:color w:val="000000" w:themeColor="text1"/>
          <w:sz w:val="20"/>
          <w:szCs w:val="20"/>
        </w:rPr>
      </w:pPr>
    </w:p>
    <w:p w14:paraId="66DABEC4" w14:textId="75B9CA67" w:rsidR="00E0768F" w:rsidRPr="00467DCF" w:rsidRDefault="004C7570" w:rsidP="00467DCF">
      <w:pPr>
        <w:textAlignment w:val="baseline"/>
        <w:rPr>
          <w:rFonts w:eastAsia="Times New Roman" w:cstheme="minorHAnsi"/>
          <w:color w:val="000000" w:themeColor="text1"/>
          <w:sz w:val="20"/>
          <w:szCs w:val="20"/>
        </w:rPr>
      </w:pPr>
      <w:r w:rsidRPr="00467DCF">
        <w:rPr>
          <w:rFonts w:eastAsia="Times New Roman" w:cstheme="minorHAnsi"/>
          <w:b/>
          <w:bCs/>
          <w:color w:val="000000" w:themeColor="text1"/>
          <w:sz w:val="20"/>
          <w:szCs w:val="20"/>
          <w:bdr w:val="none" w:sz="0" w:space="0" w:color="auto" w:frame="1"/>
        </w:rPr>
        <w:t>ESSENTIAL JOB FUNCTIONS</w:t>
      </w:r>
    </w:p>
    <w:p w14:paraId="71E244B3" w14:textId="77777777" w:rsidR="00467DCF" w:rsidRPr="00892DD7" w:rsidRDefault="00467DCF" w:rsidP="00467DCF">
      <w:pPr>
        <w:pStyle w:val="Default"/>
        <w:rPr>
          <w:rFonts w:asciiTheme="minorHAnsi" w:hAnsiTheme="minorHAnsi" w:cstheme="minorHAnsi"/>
          <w:sz w:val="20"/>
          <w:szCs w:val="20"/>
        </w:rPr>
      </w:pPr>
      <w:r w:rsidRPr="00892DD7">
        <w:rPr>
          <w:rFonts w:asciiTheme="minorHAnsi" w:hAnsiTheme="minorHAnsi" w:cstheme="minorHAnsi"/>
          <w:sz w:val="20"/>
          <w:szCs w:val="20"/>
        </w:rPr>
        <w:t xml:space="preserve">Coordinates or delegates the coordination of community events and presentations that are accessible, allow for full participation, and respond to community needs. Presentations may include: Know Your Rights; About AFSSA Services; </w:t>
      </w:r>
      <w:r w:rsidRPr="00892DD7">
        <w:rPr>
          <w:rFonts w:asciiTheme="minorHAnsi" w:hAnsiTheme="minorHAnsi" w:cstheme="minorHAnsi"/>
          <w:sz w:val="20"/>
          <w:szCs w:val="20"/>
        </w:rPr>
        <w:lastRenderedPageBreak/>
        <w:t>Healthy Sexuality for Youth, Adults and Survivors; The Spectrum of Healthy Relationships; information on navigating language access in the US; and other topics responsive to the needs of the community.</w:t>
      </w:r>
    </w:p>
    <w:p w14:paraId="107271A7" w14:textId="77777777" w:rsidR="00467DCF" w:rsidRPr="00892DD7" w:rsidRDefault="00467DCF" w:rsidP="00467DCF">
      <w:pPr>
        <w:pStyle w:val="Default"/>
        <w:widowControl w:val="0"/>
        <w:numPr>
          <w:ilvl w:val="0"/>
          <w:numId w:val="12"/>
        </w:numPr>
        <w:ind w:left="720"/>
        <w:rPr>
          <w:rFonts w:asciiTheme="minorHAnsi" w:hAnsiTheme="minorHAnsi" w:cstheme="minorHAnsi"/>
          <w:sz w:val="20"/>
          <w:szCs w:val="20"/>
        </w:rPr>
      </w:pPr>
      <w:r w:rsidRPr="00892DD7">
        <w:rPr>
          <w:rFonts w:asciiTheme="minorHAnsi" w:hAnsiTheme="minorHAnsi" w:cstheme="minorHAnsi"/>
          <w:sz w:val="20"/>
          <w:szCs w:val="20"/>
        </w:rPr>
        <w:t xml:space="preserve">Ensure content/curricula is relevant, current and available for use by the Outreach Team. Create new content as needed. </w:t>
      </w:r>
    </w:p>
    <w:p w14:paraId="117ED96E" w14:textId="77777777" w:rsidR="00467DCF" w:rsidRPr="00892DD7" w:rsidRDefault="00467DCF" w:rsidP="00467DCF">
      <w:pPr>
        <w:pStyle w:val="Default"/>
        <w:widowControl w:val="0"/>
        <w:numPr>
          <w:ilvl w:val="0"/>
          <w:numId w:val="12"/>
        </w:numPr>
        <w:ind w:left="720"/>
        <w:rPr>
          <w:rFonts w:asciiTheme="minorHAnsi" w:hAnsiTheme="minorHAnsi" w:cstheme="minorHAnsi"/>
          <w:sz w:val="20"/>
          <w:szCs w:val="20"/>
        </w:rPr>
      </w:pPr>
      <w:r w:rsidRPr="00892DD7">
        <w:rPr>
          <w:rFonts w:asciiTheme="minorHAnsi" w:hAnsiTheme="minorHAnsi" w:cstheme="minorHAnsi"/>
          <w:sz w:val="20"/>
          <w:szCs w:val="20"/>
        </w:rPr>
        <w:t>Plan and coordinate events for agency stakeholders that meets established outreach goals</w:t>
      </w:r>
    </w:p>
    <w:p w14:paraId="4A68088F" w14:textId="77777777" w:rsidR="00467DCF" w:rsidRPr="00892DD7" w:rsidRDefault="00467DCF" w:rsidP="00467DCF">
      <w:pPr>
        <w:pStyle w:val="Default"/>
        <w:widowControl w:val="0"/>
        <w:numPr>
          <w:ilvl w:val="0"/>
          <w:numId w:val="12"/>
        </w:numPr>
        <w:ind w:left="720"/>
        <w:rPr>
          <w:rFonts w:asciiTheme="minorHAnsi" w:hAnsiTheme="minorHAnsi" w:cstheme="minorHAnsi"/>
          <w:sz w:val="20"/>
          <w:szCs w:val="20"/>
        </w:rPr>
      </w:pPr>
      <w:r w:rsidRPr="00892DD7">
        <w:rPr>
          <w:rFonts w:asciiTheme="minorHAnsi" w:hAnsiTheme="minorHAnsi" w:cstheme="minorHAnsi"/>
          <w:sz w:val="20"/>
          <w:szCs w:val="20"/>
        </w:rPr>
        <w:t xml:space="preserve">Using all communication platforms, promotes events to increase the flow of information to potential participants, ensuring the event details reach the widest audience. </w:t>
      </w:r>
    </w:p>
    <w:p w14:paraId="141D2740"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 xml:space="preserve">Analyze service statistics and generate observations, findings, conclusions, and recommendations   </w:t>
      </w:r>
    </w:p>
    <w:p w14:paraId="3D7778CC"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 xml:space="preserve">       to respond to client needs during the intake process and through participation in AFSSA programs</w:t>
      </w:r>
    </w:p>
    <w:p w14:paraId="2B620CF1" w14:textId="77777777" w:rsidR="00467DCF" w:rsidRPr="00892DD7" w:rsidRDefault="00467DCF" w:rsidP="00467DCF">
      <w:pPr>
        <w:pStyle w:val="Default"/>
        <w:ind w:left="720"/>
        <w:rPr>
          <w:rFonts w:asciiTheme="minorHAnsi" w:hAnsiTheme="minorHAnsi" w:cstheme="minorHAnsi"/>
          <w:sz w:val="20"/>
          <w:szCs w:val="20"/>
        </w:rPr>
      </w:pPr>
      <w:r w:rsidRPr="00892DD7">
        <w:rPr>
          <w:rFonts w:asciiTheme="minorHAnsi" w:hAnsiTheme="minorHAnsi" w:cstheme="minorHAnsi"/>
          <w:sz w:val="20"/>
          <w:szCs w:val="20"/>
        </w:rPr>
        <w:t>and services.</w:t>
      </w:r>
    </w:p>
    <w:p w14:paraId="6B97436E"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Work closely with other AFSSA advocates and partners to ensure agency goals are met</w:t>
      </w:r>
    </w:p>
    <w:p w14:paraId="2502B08C"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Ensure maintenance of statistics, forms and reports; maintain files that are complete and up-to-date</w:t>
      </w:r>
    </w:p>
    <w:p w14:paraId="733BBFC0"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 xml:space="preserve">Participate in area coalitions and task forces to build alliances and partnerships with </w:t>
      </w:r>
    </w:p>
    <w:p w14:paraId="5638213C"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 xml:space="preserve">       community based organizations to increase access to support services for clients</w:t>
      </w:r>
    </w:p>
    <w:p w14:paraId="425FD7A2"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Provide support to partners in addressing the needs of Asian survivors of sexual violence</w:t>
      </w:r>
    </w:p>
    <w:p w14:paraId="71E03DB6"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 xml:space="preserve">Coordinate continuing education offerings and trainings for staff members, partner agencies, and </w:t>
      </w:r>
    </w:p>
    <w:p w14:paraId="42AC637B"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 xml:space="preserve">        stakeholders to address the needs and issues impacting API survivors of sexual violence</w:t>
      </w:r>
    </w:p>
    <w:p w14:paraId="6A7142F8"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 xml:space="preserve">Provide evaluation of trainings and analysis of the agency’s education and outreach responsiveness </w:t>
      </w:r>
    </w:p>
    <w:p w14:paraId="16230368"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 xml:space="preserve">       to stakeholders</w:t>
      </w:r>
    </w:p>
    <w:p w14:paraId="5846620E"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Attend various agency meetings as required including staff and direct service meetings</w:t>
      </w:r>
    </w:p>
    <w:p w14:paraId="1F2C928C"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Adhere to all agency, state and federal policies and regulations</w:t>
      </w:r>
    </w:p>
    <w:p w14:paraId="0BFEC813" w14:textId="77777777" w:rsidR="00467DCF" w:rsidRPr="00892DD7" w:rsidRDefault="00467DCF" w:rsidP="00467DCF">
      <w:pPr>
        <w:pStyle w:val="Default"/>
        <w:ind w:left="360"/>
        <w:rPr>
          <w:rFonts w:asciiTheme="minorHAnsi" w:hAnsiTheme="minorHAnsi" w:cstheme="minorHAnsi"/>
          <w:sz w:val="20"/>
          <w:szCs w:val="20"/>
        </w:rPr>
      </w:pPr>
      <w:r w:rsidRPr="00892DD7">
        <w:rPr>
          <w:rFonts w:asciiTheme="minorHAnsi" w:hAnsiTheme="minorHAnsi" w:cstheme="minorHAnsi"/>
          <w:sz w:val="20"/>
          <w:szCs w:val="20"/>
        </w:rPr>
        <w:t>•</w:t>
      </w:r>
      <w:r w:rsidRPr="00892DD7">
        <w:rPr>
          <w:rFonts w:asciiTheme="minorHAnsi" w:hAnsiTheme="minorHAnsi" w:cstheme="minorHAnsi"/>
          <w:sz w:val="20"/>
          <w:szCs w:val="20"/>
        </w:rPr>
        <w:tab/>
        <w:t>Perform other duties as assigned</w:t>
      </w:r>
    </w:p>
    <w:p w14:paraId="3A3428ED" w14:textId="77777777" w:rsidR="002208F2" w:rsidRPr="00467DCF" w:rsidRDefault="002208F2" w:rsidP="00467DCF">
      <w:pPr>
        <w:ind w:left="360"/>
        <w:textAlignment w:val="baseline"/>
        <w:rPr>
          <w:rFonts w:eastAsia="Times New Roman" w:cstheme="minorHAnsi"/>
          <w:color w:val="000000" w:themeColor="text1"/>
          <w:sz w:val="20"/>
          <w:szCs w:val="20"/>
        </w:rPr>
      </w:pPr>
    </w:p>
    <w:p w14:paraId="56F2E344" w14:textId="596042B3" w:rsidR="00E0768F" w:rsidRPr="00467DCF" w:rsidRDefault="00E0768F" w:rsidP="00467DCF">
      <w:pPr>
        <w:textAlignment w:val="baseline"/>
        <w:rPr>
          <w:rFonts w:eastAsia="Times New Roman" w:cstheme="minorHAnsi"/>
          <w:color w:val="000000" w:themeColor="text1"/>
          <w:sz w:val="20"/>
          <w:szCs w:val="20"/>
        </w:rPr>
      </w:pPr>
      <w:r w:rsidRPr="00467DCF">
        <w:rPr>
          <w:rFonts w:eastAsia="Times New Roman" w:cstheme="minorHAnsi"/>
          <w:b/>
          <w:bCs/>
          <w:color w:val="000000" w:themeColor="text1"/>
          <w:sz w:val="20"/>
          <w:szCs w:val="20"/>
          <w:bdr w:val="none" w:sz="0" w:space="0" w:color="auto" w:frame="1"/>
        </w:rPr>
        <w:t>REQUIRED EXPERIENCE</w:t>
      </w:r>
      <w:r w:rsidR="002B41FC" w:rsidRPr="00467DCF">
        <w:rPr>
          <w:rFonts w:eastAsia="Times New Roman" w:cstheme="minorHAnsi"/>
          <w:b/>
          <w:bCs/>
          <w:color w:val="000000" w:themeColor="text1"/>
          <w:sz w:val="20"/>
          <w:szCs w:val="20"/>
          <w:bdr w:val="none" w:sz="0" w:space="0" w:color="auto" w:frame="1"/>
        </w:rPr>
        <w:t>, SKILLS</w:t>
      </w:r>
      <w:r w:rsidRPr="00467DCF">
        <w:rPr>
          <w:rFonts w:eastAsia="Times New Roman" w:cstheme="minorHAnsi"/>
          <w:b/>
          <w:bCs/>
          <w:color w:val="000000" w:themeColor="text1"/>
          <w:sz w:val="20"/>
          <w:szCs w:val="20"/>
          <w:bdr w:val="none" w:sz="0" w:space="0" w:color="auto" w:frame="1"/>
        </w:rPr>
        <w:t xml:space="preserve"> &amp; EDUCATION</w:t>
      </w:r>
    </w:p>
    <w:p w14:paraId="3EB79742" w14:textId="7CFDE93D" w:rsidR="00566648" w:rsidRPr="00467DCF" w:rsidRDefault="00566648" w:rsidP="00467DCF">
      <w:pPr>
        <w:pStyle w:val="Default"/>
        <w:numPr>
          <w:ilvl w:val="0"/>
          <w:numId w:val="3"/>
        </w:numPr>
        <w:rPr>
          <w:rFonts w:asciiTheme="minorHAnsi" w:hAnsiTheme="minorHAnsi" w:cstheme="minorHAnsi"/>
          <w:sz w:val="20"/>
          <w:szCs w:val="20"/>
        </w:rPr>
      </w:pPr>
      <w:r w:rsidRPr="00467DCF">
        <w:rPr>
          <w:rFonts w:asciiTheme="minorHAnsi" w:hAnsiTheme="minorHAnsi" w:cstheme="minorHAnsi"/>
          <w:sz w:val="20"/>
          <w:szCs w:val="20"/>
        </w:rPr>
        <w:t>Bachelor’s degree in Counseling, Criminal Justice, Social Work, Public Health, Psychology or other related field and two years’ experience with advocacy or case management, sexual assault intervention, counseling, and/or crisis management OR an equivalent combination of education and experience</w:t>
      </w:r>
    </w:p>
    <w:p w14:paraId="0230DCBE" w14:textId="225924DC" w:rsidR="00C87BFA" w:rsidRPr="00467DCF" w:rsidRDefault="00C87BFA"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 xml:space="preserve">Experience in management including: personnel management, coaching, </w:t>
      </w:r>
      <w:r w:rsidR="006209DF" w:rsidRPr="00467DCF">
        <w:rPr>
          <w:rFonts w:eastAsia="Times New Roman" w:cstheme="minorHAnsi"/>
          <w:color w:val="000000" w:themeColor="text1"/>
          <w:sz w:val="20"/>
          <w:szCs w:val="20"/>
        </w:rPr>
        <w:t xml:space="preserve">project planning and evaluation, risk management, </w:t>
      </w:r>
      <w:r w:rsidR="00F42FB0" w:rsidRPr="00467DCF">
        <w:rPr>
          <w:rFonts w:eastAsia="Times New Roman" w:cstheme="minorHAnsi"/>
          <w:color w:val="000000" w:themeColor="text1"/>
          <w:sz w:val="20"/>
          <w:szCs w:val="20"/>
        </w:rPr>
        <w:t xml:space="preserve">and </w:t>
      </w:r>
      <w:r w:rsidRPr="00467DCF">
        <w:rPr>
          <w:rFonts w:eastAsia="Times New Roman" w:cstheme="minorHAnsi"/>
          <w:color w:val="000000" w:themeColor="text1"/>
          <w:sz w:val="20"/>
          <w:szCs w:val="20"/>
        </w:rPr>
        <w:t>budget management</w:t>
      </w:r>
      <w:r w:rsidR="00F42FB0" w:rsidRPr="00467DCF">
        <w:rPr>
          <w:rFonts w:eastAsia="Times New Roman" w:cstheme="minorHAnsi"/>
          <w:color w:val="000000" w:themeColor="text1"/>
          <w:sz w:val="20"/>
          <w:szCs w:val="20"/>
        </w:rPr>
        <w:t xml:space="preserve"> </w:t>
      </w:r>
    </w:p>
    <w:p w14:paraId="0D718390" w14:textId="5B35EDEE" w:rsidR="00F27629" w:rsidRPr="00467DCF" w:rsidRDefault="00467DCF" w:rsidP="00467DCF">
      <w:pPr>
        <w:pStyle w:val="Default"/>
        <w:numPr>
          <w:ilvl w:val="0"/>
          <w:numId w:val="3"/>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Ability to prioritize, e</w:t>
      </w:r>
      <w:r w:rsidR="00F27629" w:rsidRPr="00467DCF">
        <w:rPr>
          <w:rFonts w:asciiTheme="minorHAnsi" w:hAnsiTheme="minorHAnsi" w:cstheme="minorHAnsi"/>
          <w:color w:val="000000" w:themeColor="text1"/>
          <w:sz w:val="20"/>
          <w:szCs w:val="20"/>
        </w:rPr>
        <w:t>ffective time management skills</w:t>
      </w:r>
      <w:r>
        <w:rPr>
          <w:rFonts w:asciiTheme="minorHAnsi" w:hAnsiTheme="minorHAnsi" w:cstheme="minorHAnsi"/>
          <w:color w:val="000000" w:themeColor="text1"/>
          <w:sz w:val="20"/>
          <w:szCs w:val="20"/>
        </w:rPr>
        <w:t>,</w:t>
      </w:r>
      <w:r w:rsidR="00F27629" w:rsidRPr="00467DCF">
        <w:rPr>
          <w:rFonts w:asciiTheme="minorHAnsi" w:hAnsiTheme="minorHAnsi" w:cstheme="minorHAnsi"/>
          <w:color w:val="000000" w:themeColor="text1"/>
          <w:sz w:val="20"/>
          <w:szCs w:val="20"/>
        </w:rPr>
        <w:t xml:space="preserve"> and quick turnaround on projects </w:t>
      </w:r>
    </w:p>
    <w:p w14:paraId="225A1588" w14:textId="312E787A" w:rsidR="00BF5898" w:rsidRPr="00467DCF" w:rsidRDefault="00BF5898"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High level communication (written and verbal) and interpersonal skills, and a communication style that is transparent and direct</w:t>
      </w:r>
      <w:r w:rsidR="00BF686A" w:rsidRPr="00467DCF">
        <w:rPr>
          <w:rFonts w:eastAsia="Times New Roman" w:cstheme="minorHAnsi"/>
          <w:color w:val="000000" w:themeColor="text1"/>
          <w:sz w:val="20"/>
          <w:szCs w:val="20"/>
        </w:rPr>
        <w:t>. Writing skills must be top notch</w:t>
      </w:r>
    </w:p>
    <w:p w14:paraId="68FDA403" w14:textId="6216AB36" w:rsidR="00C87BFA" w:rsidRPr="00467DCF" w:rsidRDefault="00C87BFA"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K</w:t>
      </w:r>
      <w:r w:rsidR="00566648" w:rsidRPr="00467DCF">
        <w:rPr>
          <w:rFonts w:eastAsia="Times New Roman" w:cstheme="minorHAnsi"/>
          <w:color w:val="000000" w:themeColor="text1"/>
          <w:sz w:val="20"/>
          <w:szCs w:val="20"/>
        </w:rPr>
        <w:t xml:space="preserve">nowledge of culturally grounded, trauma-informed </w:t>
      </w:r>
      <w:r w:rsidRPr="00467DCF">
        <w:rPr>
          <w:rFonts w:eastAsia="Times New Roman" w:cstheme="minorHAnsi"/>
          <w:color w:val="000000" w:themeColor="text1"/>
          <w:sz w:val="20"/>
          <w:szCs w:val="20"/>
        </w:rPr>
        <w:t>service provision to traditionally underserved populations</w:t>
      </w:r>
    </w:p>
    <w:p w14:paraId="6589EF50" w14:textId="77777777" w:rsidR="00C87BFA" w:rsidRPr="00467DCF" w:rsidRDefault="00C87BFA"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Knowledge of Asian cultures, respect for all cultures, and ability to interact with diverse groups</w:t>
      </w:r>
    </w:p>
    <w:p w14:paraId="507CFC6A" w14:textId="77777777" w:rsidR="00C87BFA" w:rsidRPr="00467DCF" w:rsidRDefault="00C87BFA"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Ability to maintain effective relationships with staff, volunteers, community, and national partners</w:t>
      </w:r>
    </w:p>
    <w:p w14:paraId="0BFF452A" w14:textId="77777777" w:rsidR="00C87BFA" w:rsidRPr="00467DCF" w:rsidRDefault="00C87BFA"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Must submit to and successfully complete a background investigation</w:t>
      </w:r>
    </w:p>
    <w:p w14:paraId="42F5C119" w14:textId="23309466" w:rsidR="00C87BFA" w:rsidRPr="00467DCF" w:rsidRDefault="00C87BFA"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Must have own transportation for frequent travel within the metropolitan area</w:t>
      </w:r>
    </w:p>
    <w:p w14:paraId="6CF1F6F9" w14:textId="180980EA" w:rsidR="00E0768F" w:rsidRPr="00467DCF" w:rsidRDefault="00E0768F"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Proficiency using technology</w:t>
      </w:r>
      <w:r w:rsidR="00C87BFA" w:rsidRPr="00467DCF">
        <w:rPr>
          <w:rFonts w:eastAsia="Times New Roman" w:cstheme="minorHAnsi"/>
          <w:color w:val="000000" w:themeColor="text1"/>
          <w:sz w:val="20"/>
          <w:szCs w:val="20"/>
        </w:rPr>
        <w:t>:</w:t>
      </w:r>
      <w:r w:rsidRPr="00467DCF">
        <w:rPr>
          <w:rFonts w:eastAsia="Times New Roman" w:cstheme="minorHAnsi"/>
          <w:color w:val="000000" w:themeColor="text1"/>
          <w:sz w:val="20"/>
          <w:szCs w:val="20"/>
        </w:rPr>
        <w:t xml:space="preserve"> MS Office software, databases</w:t>
      </w:r>
      <w:r w:rsidR="00C87BFA" w:rsidRPr="00467DCF">
        <w:rPr>
          <w:rFonts w:eastAsia="Times New Roman" w:cstheme="minorHAnsi"/>
          <w:color w:val="000000" w:themeColor="text1"/>
          <w:sz w:val="20"/>
          <w:szCs w:val="20"/>
        </w:rPr>
        <w:t>, government</w:t>
      </w:r>
    </w:p>
    <w:p w14:paraId="7C65FEB6" w14:textId="77777777" w:rsidR="00566648" w:rsidRPr="00467DCF" w:rsidRDefault="00BF5898" w:rsidP="00467DCF">
      <w:pPr>
        <w:numPr>
          <w:ilvl w:val="0"/>
          <w:numId w:val="3"/>
        </w:numPr>
        <w:textAlignment w:val="baseline"/>
        <w:rPr>
          <w:rFonts w:eastAsia="Times New Roman" w:cstheme="minorHAnsi"/>
          <w:color w:val="000000" w:themeColor="text1"/>
          <w:sz w:val="20"/>
          <w:szCs w:val="20"/>
        </w:rPr>
      </w:pPr>
      <w:r w:rsidRPr="00467DCF">
        <w:rPr>
          <w:rFonts w:eastAsia="Times New Roman" w:cstheme="minorHAnsi"/>
          <w:color w:val="000000" w:themeColor="text1"/>
          <w:sz w:val="20"/>
          <w:szCs w:val="20"/>
        </w:rPr>
        <w:t>Successfully complete a background investigation</w:t>
      </w:r>
    </w:p>
    <w:p w14:paraId="621EA46E" w14:textId="77777777" w:rsidR="00566648" w:rsidRPr="00467DCF" w:rsidRDefault="006527D5" w:rsidP="00467DCF">
      <w:pPr>
        <w:numPr>
          <w:ilvl w:val="0"/>
          <w:numId w:val="3"/>
        </w:numPr>
        <w:textAlignment w:val="baseline"/>
        <w:rPr>
          <w:rFonts w:eastAsia="Times New Roman" w:cstheme="minorHAnsi"/>
          <w:color w:val="000000" w:themeColor="text1"/>
          <w:sz w:val="20"/>
          <w:szCs w:val="20"/>
        </w:rPr>
      </w:pPr>
      <w:r w:rsidRPr="00467DCF">
        <w:rPr>
          <w:rFonts w:cstheme="minorHAnsi"/>
          <w:sz w:val="20"/>
          <w:szCs w:val="20"/>
        </w:rPr>
        <w:t>Knowledge of local Austin-area community resources</w:t>
      </w:r>
    </w:p>
    <w:p w14:paraId="782208E0" w14:textId="714F913E" w:rsidR="006527D5" w:rsidRPr="00467DCF" w:rsidRDefault="006527D5" w:rsidP="00467DCF">
      <w:pPr>
        <w:numPr>
          <w:ilvl w:val="0"/>
          <w:numId w:val="3"/>
        </w:numPr>
        <w:textAlignment w:val="baseline"/>
        <w:rPr>
          <w:rFonts w:eastAsia="Times New Roman" w:cstheme="minorHAnsi"/>
          <w:color w:val="000000" w:themeColor="text1"/>
          <w:sz w:val="20"/>
          <w:szCs w:val="20"/>
        </w:rPr>
      </w:pPr>
      <w:r w:rsidRPr="00467DCF">
        <w:rPr>
          <w:rFonts w:cstheme="minorHAnsi"/>
          <w:sz w:val="20"/>
          <w:szCs w:val="20"/>
        </w:rPr>
        <w:t>Knowledge of gender-based violence issues and their impact on individuals and families and experience working with individuals who have experienced trauma</w:t>
      </w:r>
    </w:p>
    <w:p w14:paraId="250B7499" w14:textId="77777777" w:rsidR="00467DCF" w:rsidRPr="00892DD7" w:rsidRDefault="00467DCF" w:rsidP="00467DCF">
      <w:pPr>
        <w:numPr>
          <w:ilvl w:val="0"/>
          <w:numId w:val="3"/>
        </w:numPr>
        <w:textAlignment w:val="baseline"/>
        <w:rPr>
          <w:rFonts w:eastAsia="Times New Roman" w:cstheme="minorHAnsi"/>
          <w:color w:val="000000" w:themeColor="text1"/>
          <w:sz w:val="20"/>
          <w:szCs w:val="20"/>
        </w:rPr>
      </w:pPr>
      <w:r w:rsidRPr="00892DD7">
        <w:rPr>
          <w:rFonts w:eastAsia="Times New Roman" w:cstheme="minorHAnsi"/>
          <w:color w:val="000000" w:themeColor="text1"/>
          <w:sz w:val="20"/>
          <w:szCs w:val="20"/>
        </w:rPr>
        <w:t>Familiarity with one or more Asian languages (preferred)</w:t>
      </w:r>
    </w:p>
    <w:p w14:paraId="23C37045" w14:textId="1BB6C57C" w:rsidR="00841FE0" w:rsidRPr="00467DCF" w:rsidRDefault="00841FE0" w:rsidP="00467DCF">
      <w:pPr>
        <w:rPr>
          <w:rFonts w:cstheme="minorHAnsi"/>
          <w:color w:val="000000" w:themeColor="text1"/>
          <w:sz w:val="20"/>
          <w:szCs w:val="20"/>
        </w:rPr>
      </w:pPr>
    </w:p>
    <w:p w14:paraId="2E758E58" w14:textId="77777777" w:rsidR="0067015B" w:rsidRPr="00467DCF" w:rsidRDefault="0067015B" w:rsidP="00467DCF">
      <w:pPr>
        <w:rPr>
          <w:rFonts w:cstheme="minorHAnsi"/>
          <w:b/>
          <w:bCs/>
          <w:color w:val="000000" w:themeColor="text1"/>
          <w:sz w:val="20"/>
          <w:szCs w:val="20"/>
        </w:rPr>
      </w:pPr>
      <w:bookmarkStart w:id="0" w:name="_Hlk114492190"/>
      <w:r w:rsidRPr="00467DCF">
        <w:rPr>
          <w:rFonts w:cstheme="minorHAnsi"/>
          <w:b/>
          <w:bCs/>
          <w:color w:val="000000" w:themeColor="text1"/>
          <w:sz w:val="20"/>
          <w:szCs w:val="20"/>
        </w:rPr>
        <w:t>SPECIFICATIONS</w:t>
      </w:r>
    </w:p>
    <w:p w14:paraId="6EE297B7" w14:textId="77777777"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FLSA Status: </w:t>
      </w:r>
      <w:r w:rsidRPr="00467DCF">
        <w:rPr>
          <w:rFonts w:cstheme="minorHAnsi"/>
          <w:color w:val="000000" w:themeColor="text1"/>
          <w:sz w:val="20"/>
          <w:szCs w:val="20"/>
        </w:rPr>
        <w:t>Full-Time Exempt</w:t>
      </w:r>
    </w:p>
    <w:p w14:paraId="05E327D8" w14:textId="5EF01F74"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Salary: </w:t>
      </w:r>
      <w:r w:rsidRPr="00467DCF">
        <w:rPr>
          <w:rFonts w:cstheme="minorHAnsi"/>
          <w:color w:val="000000" w:themeColor="text1"/>
          <w:sz w:val="20"/>
          <w:szCs w:val="20"/>
        </w:rPr>
        <w:t> $</w:t>
      </w:r>
      <w:r w:rsidR="00BF5898" w:rsidRPr="00467DCF">
        <w:rPr>
          <w:rFonts w:cstheme="minorHAnsi"/>
          <w:color w:val="000000" w:themeColor="text1"/>
          <w:sz w:val="20"/>
          <w:szCs w:val="20"/>
        </w:rPr>
        <w:t>6</w:t>
      </w:r>
      <w:r w:rsidR="006527D5" w:rsidRPr="00467DCF">
        <w:rPr>
          <w:rFonts w:cstheme="minorHAnsi"/>
          <w:color w:val="000000" w:themeColor="text1"/>
          <w:sz w:val="20"/>
          <w:szCs w:val="20"/>
        </w:rPr>
        <w:t>2</w:t>
      </w:r>
      <w:r w:rsidR="00BF5898" w:rsidRPr="00467DCF">
        <w:rPr>
          <w:rFonts w:cstheme="minorHAnsi"/>
          <w:color w:val="000000" w:themeColor="text1"/>
          <w:sz w:val="20"/>
          <w:szCs w:val="20"/>
        </w:rPr>
        <w:t>,000</w:t>
      </w:r>
    </w:p>
    <w:p w14:paraId="5BE9D6F0" w14:textId="77777777" w:rsidR="004C7570" w:rsidRPr="00467DCF" w:rsidRDefault="004C7570"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 xml:space="preserve">Location:  </w:t>
      </w:r>
      <w:r w:rsidRPr="00467DCF">
        <w:rPr>
          <w:rFonts w:cstheme="minorHAnsi"/>
          <w:color w:val="000000" w:themeColor="text1"/>
          <w:sz w:val="20"/>
          <w:szCs w:val="20"/>
        </w:rPr>
        <w:t>Austin Texas</w:t>
      </w:r>
    </w:p>
    <w:p w14:paraId="767C2D5B" w14:textId="57D19849"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Benefits: </w:t>
      </w:r>
      <w:r w:rsidRPr="00467DCF">
        <w:rPr>
          <w:rFonts w:cstheme="minorHAnsi"/>
          <w:color w:val="000000" w:themeColor="text1"/>
          <w:sz w:val="20"/>
          <w:szCs w:val="20"/>
        </w:rPr>
        <w:t> </w:t>
      </w:r>
      <w:bookmarkStart w:id="1" w:name="_Hlk105938470"/>
      <w:r w:rsidRPr="00467DCF">
        <w:rPr>
          <w:rFonts w:cstheme="minorHAnsi"/>
          <w:color w:val="000000" w:themeColor="text1"/>
          <w:sz w:val="20"/>
          <w:szCs w:val="20"/>
        </w:rPr>
        <w:t xml:space="preserve">100% employer paid </w:t>
      </w:r>
      <w:r w:rsidR="00397939" w:rsidRPr="00467DCF">
        <w:rPr>
          <w:rFonts w:cstheme="minorHAnsi"/>
          <w:color w:val="000000" w:themeColor="text1"/>
          <w:sz w:val="20"/>
          <w:szCs w:val="20"/>
        </w:rPr>
        <w:t>medical</w:t>
      </w:r>
      <w:r w:rsidRPr="00467DCF">
        <w:rPr>
          <w:rFonts w:cstheme="minorHAnsi"/>
          <w:color w:val="000000" w:themeColor="text1"/>
          <w:sz w:val="20"/>
          <w:szCs w:val="20"/>
        </w:rPr>
        <w:t>, dental</w:t>
      </w:r>
      <w:r w:rsidR="00397939" w:rsidRPr="00467DCF">
        <w:rPr>
          <w:rFonts w:cstheme="minorHAnsi"/>
          <w:color w:val="000000" w:themeColor="text1"/>
          <w:sz w:val="20"/>
          <w:szCs w:val="20"/>
        </w:rPr>
        <w:t>,</w:t>
      </w:r>
      <w:r w:rsidRPr="00467DCF">
        <w:rPr>
          <w:rFonts w:cstheme="minorHAnsi"/>
          <w:color w:val="000000" w:themeColor="text1"/>
          <w:sz w:val="20"/>
          <w:szCs w:val="20"/>
        </w:rPr>
        <w:t xml:space="preserve"> and vision insurance. 401k program (up to 3% employer match). Generous Paid Time-Off (PTO, accrued semi-monthly @ 8 hrs per pay period), five (5) Floating Holidays, six (6) Official Holidays, and Comp time</w:t>
      </w:r>
      <w:bookmarkEnd w:id="1"/>
      <w:r w:rsidRPr="00467DCF">
        <w:rPr>
          <w:rFonts w:cstheme="minorHAnsi"/>
          <w:color w:val="000000" w:themeColor="text1"/>
          <w:sz w:val="20"/>
          <w:szCs w:val="20"/>
        </w:rPr>
        <w:t xml:space="preserve">. </w:t>
      </w:r>
    </w:p>
    <w:p w14:paraId="14E4FC7D" w14:textId="77777777"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Hours:</w:t>
      </w:r>
      <w:r w:rsidRPr="00467DCF">
        <w:rPr>
          <w:rFonts w:cstheme="minorHAnsi"/>
          <w:color w:val="000000" w:themeColor="text1"/>
          <w:sz w:val="20"/>
          <w:szCs w:val="20"/>
        </w:rPr>
        <w:t>  Minimum of 40 hours per week, including evenings and weekend commitments</w:t>
      </w:r>
    </w:p>
    <w:p w14:paraId="2FB707C6" w14:textId="77777777"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Required:</w:t>
      </w:r>
      <w:r w:rsidRPr="00467DCF">
        <w:rPr>
          <w:rFonts w:cstheme="minorHAnsi"/>
          <w:color w:val="000000" w:themeColor="text1"/>
          <w:sz w:val="20"/>
          <w:szCs w:val="20"/>
        </w:rPr>
        <w:t> Valid U.S. work permit</w:t>
      </w:r>
    </w:p>
    <w:p w14:paraId="1BB211E5" w14:textId="6517E55C"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Required:</w:t>
      </w:r>
      <w:r w:rsidRPr="00467DCF">
        <w:rPr>
          <w:rFonts w:cstheme="minorHAnsi"/>
          <w:color w:val="000000" w:themeColor="text1"/>
          <w:sz w:val="20"/>
          <w:szCs w:val="20"/>
        </w:rPr>
        <w:t> Occasional use of self-insured personal vehicle</w:t>
      </w:r>
    </w:p>
    <w:p w14:paraId="1965454D" w14:textId="77777777"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Required:</w:t>
      </w:r>
      <w:r w:rsidRPr="00467DCF">
        <w:rPr>
          <w:rFonts w:cstheme="minorHAnsi"/>
          <w:color w:val="000000" w:themeColor="text1"/>
          <w:sz w:val="20"/>
          <w:szCs w:val="20"/>
        </w:rPr>
        <w:t>  Valid Texas Driver’s License</w:t>
      </w:r>
    </w:p>
    <w:p w14:paraId="5D205CE8" w14:textId="77777777" w:rsidR="0067015B" w:rsidRPr="00467DCF" w:rsidRDefault="0067015B" w:rsidP="00467DCF">
      <w:pPr>
        <w:numPr>
          <w:ilvl w:val="0"/>
          <w:numId w:val="8"/>
        </w:numPr>
        <w:rPr>
          <w:rFonts w:cstheme="minorHAnsi"/>
          <w:color w:val="000000" w:themeColor="text1"/>
          <w:sz w:val="20"/>
          <w:szCs w:val="20"/>
        </w:rPr>
      </w:pPr>
      <w:r w:rsidRPr="00467DCF">
        <w:rPr>
          <w:rFonts w:cstheme="minorHAnsi"/>
          <w:b/>
          <w:bCs/>
          <w:color w:val="000000" w:themeColor="text1"/>
          <w:sz w:val="20"/>
          <w:szCs w:val="20"/>
        </w:rPr>
        <w:t>Note: </w:t>
      </w:r>
      <w:r w:rsidRPr="00467DCF">
        <w:rPr>
          <w:rFonts w:cstheme="minorHAnsi"/>
          <w:color w:val="000000" w:themeColor="text1"/>
          <w:sz w:val="20"/>
          <w:szCs w:val="20"/>
        </w:rPr>
        <w:t> This position is subject to grant funding</w:t>
      </w:r>
    </w:p>
    <w:bookmarkEnd w:id="0"/>
    <w:p w14:paraId="4DC2E549" w14:textId="77777777" w:rsidR="00841FE0" w:rsidRPr="00467DCF" w:rsidRDefault="00841FE0" w:rsidP="00467DCF">
      <w:pPr>
        <w:rPr>
          <w:rFonts w:cstheme="minorHAnsi"/>
          <w:color w:val="000000" w:themeColor="text1"/>
          <w:sz w:val="20"/>
          <w:szCs w:val="20"/>
        </w:rPr>
      </w:pPr>
    </w:p>
    <w:sectPr w:rsidR="00841FE0" w:rsidRPr="00467DCF" w:rsidSect="0005312E">
      <w:pgSz w:w="12240" w:h="15840"/>
      <w:pgMar w:top="360" w:right="1440" w:bottom="36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271"/>
    <w:multiLevelType w:val="hybridMultilevel"/>
    <w:tmpl w:val="C0DAEA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167D9"/>
    <w:multiLevelType w:val="multilevel"/>
    <w:tmpl w:val="76C86A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A7823"/>
    <w:multiLevelType w:val="multilevel"/>
    <w:tmpl w:val="55B211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5585D"/>
    <w:multiLevelType w:val="hybridMultilevel"/>
    <w:tmpl w:val="4EF81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20FA3"/>
    <w:multiLevelType w:val="multilevel"/>
    <w:tmpl w:val="46F6BD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07EE4"/>
    <w:multiLevelType w:val="multilevel"/>
    <w:tmpl w:val="B0403A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B6BFC"/>
    <w:multiLevelType w:val="multilevel"/>
    <w:tmpl w:val="E34C8D8A"/>
    <w:lvl w:ilvl="0">
      <w:start w:val="1"/>
      <w:numFmt w:val="bullet"/>
      <w:lvlText w:val="o"/>
      <w:lvlJc w:val="left"/>
      <w:pPr>
        <w:tabs>
          <w:tab w:val="num" w:pos="1080"/>
        </w:tabs>
        <w:ind w:left="1080" w:hanging="360"/>
      </w:pPr>
      <w:rPr>
        <w:rFonts w:ascii="Courier New" w:hAnsi="Courier New" w:hint="default"/>
        <w:color w:val="auto"/>
        <w:sz w:val="20"/>
      </w:rPr>
    </w:lvl>
    <w:lvl w:ilvl="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7" w15:restartNumberingAfterBreak="0">
    <w:nsid w:val="41CA248A"/>
    <w:multiLevelType w:val="multilevel"/>
    <w:tmpl w:val="DF0460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757AF5"/>
    <w:multiLevelType w:val="hybridMultilevel"/>
    <w:tmpl w:val="136A4D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AC6842"/>
    <w:multiLevelType w:val="hybridMultilevel"/>
    <w:tmpl w:val="D8943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E26BF3"/>
    <w:multiLevelType w:val="multilevel"/>
    <w:tmpl w:val="297610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EA2CB9"/>
    <w:multiLevelType w:val="multilevel"/>
    <w:tmpl w:val="7340D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F05209"/>
    <w:multiLevelType w:val="hybridMultilevel"/>
    <w:tmpl w:val="CD4E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5303">
    <w:abstractNumId w:val="5"/>
  </w:num>
  <w:num w:numId="2" w16cid:durableId="1331177486">
    <w:abstractNumId w:val="7"/>
  </w:num>
  <w:num w:numId="3" w16cid:durableId="782578696">
    <w:abstractNumId w:val="1"/>
  </w:num>
  <w:num w:numId="4" w16cid:durableId="796265888">
    <w:abstractNumId w:val="4"/>
  </w:num>
  <w:num w:numId="5" w16cid:durableId="968588834">
    <w:abstractNumId w:val="6"/>
  </w:num>
  <w:num w:numId="6" w16cid:durableId="1300189426">
    <w:abstractNumId w:val="0"/>
  </w:num>
  <w:num w:numId="7" w16cid:durableId="652758494">
    <w:abstractNumId w:val="11"/>
  </w:num>
  <w:num w:numId="8" w16cid:durableId="120728254">
    <w:abstractNumId w:val="2"/>
  </w:num>
  <w:num w:numId="9" w16cid:durableId="1515071626">
    <w:abstractNumId w:val="12"/>
  </w:num>
  <w:num w:numId="10" w16cid:durableId="528379415">
    <w:abstractNumId w:val="10"/>
  </w:num>
  <w:num w:numId="11" w16cid:durableId="466314754">
    <w:abstractNumId w:val="8"/>
  </w:num>
  <w:num w:numId="12" w16cid:durableId="261185637">
    <w:abstractNumId w:val="9"/>
  </w:num>
  <w:num w:numId="13" w16cid:durableId="117992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8F"/>
    <w:rsid w:val="00012B30"/>
    <w:rsid w:val="0001469E"/>
    <w:rsid w:val="0003029A"/>
    <w:rsid w:val="00037F30"/>
    <w:rsid w:val="00050E0D"/>
    <w:rsid w:val="0005312E"/>
    <w:rsid w:val="000779D4"/>
    <w:rsid w:val="000A20BF"/>
    <w:rsid w:val="000B10E2"/>
    <w:rsid w:val="000F705C"/>
    <w:rsid w:val="0011404E"/>
    <w:rsid w:val="00124C73"/>
    <w:rsid w:val="00130501"/>
    <w:rsid w:val="00144E25"/>
    <w:rsid w:val="00153635"/>
    <w:rsid w:val="0015695D"/>
    <w:rsid w:val="00162D95"/>
    <w:rsid w:val="001A5095"/>
    <w:rsid w:val="001B34E3"/>
    <w:rsid w:val="001C217E"/>
    <w:rsid w:val="001C5074"/>
    <w:rsid w:val="002171EB"/>
    <w:rsid w:val="002208F2"/>
    <w:rsid w:val="002338E3"/>
    <w:rsid w:val="00234AEE"/>
    <w:rsid w:val="00242FD7"/>
    <w:rsid w:val="00271BC9"/>
    <w:rsid w:val="00282F55"/>
    <w:rsid w:val="00284B54"/>
    <w:rsid w:val="00285CE6"/>
    <w:rsid w:val="002B41FC"/>
    <w:rsid w:val="002E5BE3"/>
    <w:rsid w:val="002F7070"/>
    <w:rsid w:val="0031105D"/>
    <w:rsid w:val="00313B8F"/>
    <w:rsid w:val="00332570"/>
    <w:rsid w:val="00356C0C"/>
    <w:rsid w:val="00364246"/>
    <w:rsid w:val="00397939"/>
    <w:rsid w:val="003E233B"/>
    <w:rsid w:val="003E3414"/>
    <w:rsid w:val="004041D8"/>
    <w:rsid w:val="004102E4"/>
    <w:rsid w:val="00424B3D"/>
    <w:rsid w:val="0046108F"/>
    <w:rsid w:val="00467B9C"/>
    <w:rsid w:val="00467DCF"/>
    <w:rsid w:val="00475D70"/>
    <w:rsid w:val="00486FC3"/>
    <w:rsid w:val="00493D0F"/>
    <w:rsid w:val="004A2ACA"/>
    <w:rsid w:val="004A4F72"/>
    <w:rsid w:val="004C7570"/>
    <w:rsid w:val="004D6BAD"/>
    <w:rsid w:val="004E5847"/>
    <w:rsid w:val="00525A3E"/>
    <w:rsid w:val="0052794B"/>
    <w:rsid w:val="005362B0"/>
    <w:rsid w:val="0054306A"/>
    <w:rsid w:val="00566648"/>
    <w:rsid w:val="00570633"/>
    <w:rsid w:val="005824FC"/>
    <w:rsid w:val="005C281E"/>
    <w:rsid w:val="006209DF"/>
    <w:rsid w:val="006527D5"/>
    <w:rsid w:val="0067015B"/>
    <w:rsid w:val="006D604F"/>
    <w:rsid w:val="006E423B"/>
    <w:rsid w:val="006F1172"/>
    <w:rsid w:val="00711ADB"/>
    <w:rsid w:val="00744637"/>
    <w:rsid w:val="00771837"/>
    <w:rsid w:val="007832FF"/>
    <w:rsid w:val="00790F66"/>
    <w:rsid w:val="00841FE0"/>
    <w:rsid w:val="00875324"/>
    <w:rsid w:val="008910F3"/>
    <w:rsid w:val="008B756E"/>
    <w:rsid w:val="008C1D2B"/>
    <w:rsid w:val="008C646A"/>
    <w:rsid w:val="00903AC3"/>
    <w:rsid w:val="00950E85"/>
    <w:rsid w:val="00980269"/>
    <w:rsid w:val="009930A0"/>
    <w:rsid w:val="009C630F"/>
    <w:rsid w:val="00A05177"/>
    <w:rsid w:val="00A32793"/>
    <w:rsid w:val="00A56F34"/>
    <w:rsid w:val="00A61972"/>
    <w:rsid w:val="00A820AD"/>
    <w:rsid w:val="00A830C1"/>
    <w:rsid w:val="00A96474"/>
    <w:rsid w:val="00AA4DD3"/>
    <w:rsid w:val="00AD66E1"/>
    <w:rsid w:val="00AE741B"/>
    <w:rsid w:val="00B03481"/>
    <w:rsid w:val="00B1655F"/>
    <w:rsid w:val="00B47E50"/>
    <w:rsid w:val="00B54735"/>
    <w:rsid w:val="00B80689"/>
    <w:rsid w:val="00B816A0"/>
    <w:rsid w:val="00B91761"/>
    <w:rsid w:val="00BC2802"/>
    <w:rsid w:val="00BE11DF"/>
    <w:rsid w:val="00BE6608"/>
    <w:rsid w:val="00BF5898"/>
    <w:rsid w:val="00BF686A"/>
    <w:rsid w:val="00C51191"/>
    <w:rsid w:val="00C66935"/>
    <w:rsid w:val="00C87BFA"/>
    <w:rsid w:val="00CD3900"/>
    <w:rsid w:val="00CE34D1"/>
    <w:rsid w:val="00D037F6"/>
    <w:rsid w:val="00D060A2"/>
    <w:rsid w:val="00D47D9A"/>
    <w:rsid w:val="00D54005"/>
    <w:rsid w:val="00D95604"/>
    <w:rsid w:val="00DA6A43"/>
    <w:rsid w:val="00DB4915"/>
    <w:rsid w:val="00DC0AC6"/>
    <w:rsid w:val="00DC1AFD"/>
    <w:rsid w:val="00DF2FC8"/>
    <w:rsid w:val="00DF469A"/>
    <w:rsid w:val="00E017E2"/>
    <w:rsid w:val="00E0768F"/>
    <w:rsid w:val="00E14037"/>
    <w:rsid w:val="00E14136"/>
    <w:rsid w:val="00E27350"/>
    <w:rsid w:val="00E34E37"/>
    <w:rsid w:val="00E828CD"/>
    <w:rsid w:val="00EA3B49"/>
    <w:rsid w:val="00EC1F84"/>
    <w:rsid w:val="00EC6977"/>
    <w:rsid w:val="00ED2034"/>
    <w:rsid w:val="00F27629"/>
    <w:rsid w:val="00F42FB0"/>
    <w:rsid w:val="00F65E05"/>
    <w:rsid w:val="00F85032"/>
    <w:rsid w:val="00FA3CB5"/>
    <w:rsid w:val="00FA684C"/>
    <w:rsid w:val="00FD5CB5"/>
    <w:rsid w:val="1299431E"/>
    <w:rsid w:val="181CAF35"/>
    <w:rsid w:val="3AA63963"/>
    <w:rsid w:val="444E818A"/>
    <w:rsid w:val="6735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259D"/>
  <w15:chartTrackingRefBased/>
  <w15:docId w15:val="{0F217789-0BBD-4830-A0FA-8C9928C4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68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0768F"/>
    <w:rPr>
      <w:b/>
      <w:bCs/>
    </w:rPr>
  </w:style>
  <w:style w:type="character" w:styleId="Emphasis">
    <w:name w:val="Emphasis"/>
    <w:basedOn w:val="DefaultParagraphFont"/>
    <w:uiPriority w:val="20"/>
    <w:qFormat/>
    <w:rsid w:val="00E0768F"/>
    <w:rPr>
      <w:i/>
      <w:iCs/>
    </w:rPr>
  </w:style>
  <w:style w:type="paragraph" w:styleId="ListParagraph">
    <w:name w:val="List Paragraph"/>
    <w:basedOn w:val="Normal"/>
    <w:uiPriority w:val="34"/>
    <w:qFormat/>
    <w:rsid w:val="00B54735"/>
    <w:pPr>
      <w:ind w:left="720"/>
      <w:contextualSpacing/>
    </w:pPr>
  </w:style>
  <w:style w:type="paragraph" w:customStyle="1" w:styleId="Default">
    <w:name w:val="Default"/>
    <w:rsid w:val="00F27629"/>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27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1593">
      <w:bodyDiv w:val="1"/>
      <w:marLeft w:val="0"/>
      <w:marRight w:val="0"/>
      <w:marTop w:val="0"/>
      <w:marBottom w:val="0"/>
      <w:divBdr>
        <w:top w:val="none" w:sz="0" w:space="0" w:color="auto"/>
        <w:left w:val="none" w:sz="0" w:space="0" w:color="auto"/>
        <w:bottom w:val="none" w:sz="0" w:space="0" w:color="auto"/>
        <w:right w:val="none" w:sz="0" w:space="0" w:color="auto"/>
      </w:divBdr>
    </w:div>
    <w:div w:id="231627428">
      <w:bodyDiv w:val="1"/>
      <w:marLeft w:val="0"/>
      <w:marRight w:val="0"/>
      <w:marTop w:val="0"/>
      <w:marBottom w:val="0"/>
      <w:divBdr>
        <w:top w:val="none" w:sz="0" w:space="0" w:color="auto"/>
        <w:left w:val="none" w:sz="0" w:space="0" w:color="auto"/>
        <w:bottom w:val="none" w:sz="0" w:space="0" w:color="auto"/>
        <w:right w:val="none" w:sz="0" w:space="0" w:color="auto"/>
      </w:divBdr>
    </w:div>
    <w:div w:id="1035933933">
      <w:bodyDiv w:val="1"/>
      <w:marLeft w:val="0"/>
      <w:marRight w:val="0"/>
      <w:marTop w:val="0"/>
      <w:marBottom w:val="0"/>
      <w:divBdr>
        <w:top w:val="none" w:sz="0" w:space="0" w:color="auto"/>
        <w:left w:val="none" w:sz="0" w:space="0" w:color="auto"/>
        <w:bottom w:val="none" w:sz="0" w:space="0" w:color="auto"/>
        <w:right w:val="none" w:sz="0" w:space="0" w:color="auto"/>
      </w:divBdr>
    </w:div>
    <w:div w:id="1172064478">
      <w:bodyDiv w:val="1"/>
      <w:marLeft w:val="0"/>
      <w:marRight w:val="0"/>
      <w:marTop w:val="0"/>
      <w:marBottom w:val="0"/>
      <w:divBdr>
        <w:top w:val="none" w:sz="0" w:space="0" w:color="auto"/>
        <w:left w:val="none" w:sz="0" w:space="0" w:color="auto"/>
        <w:bottom w:val="none" w:sz="0" w:space="0" w:color="auto"/>
        <w:right w:val="none" w:sz="0" w:space="0" w:color="auto"/>
      </w:divBdr>
    </w:div>
    <w:div w:id="12436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1dd2fb-4605-4a2d-b450-670d867d0c7f" xsi:nil="true"/>
    <lcf76f155ced4ddcb4097134ff3c332f xmlns="4bc4e507-56d6-4272-b2b9-4e4747b53c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9A5881914CE94CBED39FE6B974DFBD" ma:contentTypeVersion="10" ma:contentTypeDescription="Create a new document." ma:contentTypeScope="" ma:versionID="cee7c3bbb73db669e90e15944cbcb2ec">
  <xsd:schema xmlns:xsd="http://www.w3.org/2001/XMLSchema" xmlns:xs="http://www.w3.org/2001/XMLSchema" xmlns:p="http://schemas.microsoft.com/office/2006/metadata/properties" xmlns:ns2="4bc4e507-56d6-4272-b2b9-4e4747b53c52" xmlns:ns3="741dd2fb-4605-4a2d-b450-670d867d0c7f" targetNamespace="http://schemas.microsoft.com/office/2006/metadata/properties" ma:root="true" ma:fieldsID="7ca6e34aa48e9f70baa641c5b8434115" ns2:_="" ns3:_="">
    <xsd:import namespace="4bc4e507-56d6-4272-b2b9-4e4747b53c52"/>
    <xsd:import namespace="741dd2fb-4605-4a2d-b450-670d867d0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4e507-56d6-4272-b2b9-4e4747b53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5d9e4-fe00-4774-b177-8deeca5d0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dd2fb-4605-4a2d-b450-670d867d0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0232fa-2dfe-4b83-9b76-f24132b91d67}" ma:internalName="TaxCatchAll" ma:showField="CatchAllData" ma:web="741dd2fb-4605-4a2d-b450-670d867d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C314-C219-45FB-BD0C-DE7D7DC17C65}">
  <ds:schemaRefs>
    <ds:schemaRef ds:uri="http://schemas.microsoft.com/office/2006/metadata/properties"/>
    <ds:schemaRef ds:uri="http://schemas.microsoft.com/office/infopath/2007/PartnerControls"/>
    <ds:schemaRef ds:uri="741dd2fb-4605-4a2d-b450-670d867d0c7f"/>
    <ds:schemaRef ds:uri="4bc4e507-56d6-4272-b2b9-4e4747b53c52"/>
  </ds:schemaRefs>
</ds:datastoreItem>
</file>

<file path=customXml/itemProps2.xml><?xml version="1.0" encoding="utf-8"?>
<ds:datastoreItem xmlns:ds="http://schemas.openxmlformats.org/officeDocument/2006/customXml" ds:itemID="{79BE571E-7393-4F68-8A4C-30B7F73A280F}">
  <ds:schemaRefs>
    <ds:schemaRef ds:uri="http://schemas.microsoft.com/sharepoint/v3/contenttype/forms"/>
  </ds:schemaRefs>
</ds:datastoreItem>
</file>

<file path=customXml/itemProps3.xml><?xml version="1.0" encoding="utf-8"?>
<ds:datastoreItem xmlns:ds="http://schemas.openxmlformats.org/officeDocument/2006/customXml" ds:itemID="{F582C8B7-8988-4C18-ABB5-EC394F75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4e507-56d6-4272-b2b9-4e4747b53c52"/>
    <ds:schemaRef ds:uri="741dd2fb-4605-4a2d-b450-670d867d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7AEB0-B269-4BCC-BF1E-38373655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Hartman</dc:creator>
  <cp:keywords/>
  <dc:description/>
  <cp:lastModifiedBy>Elizabeth Hartman</cp:lastModifiedBy>
  <cp:revision>7</cp:revision>
  <dcterms:created xsi:type="dcterms:W3CDTF">2022-11-15T18:49:00Z</dcterms:created>
  <dcterms:modified xsi:type="dcterms:W3CDTF">2022-11-16T07:03:00Z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0x010100969A5881914CE94CBED39FE6B974DFBD</vt:lpwstr>
  </property>
  <property fmtid="{D5CDD505-2E9C-101B-9397-08002B2CF9AE}" pid="3" name="MediaServiceImageTags">
    <vt:lpwstr/>
  </property>
</Properties>
</file>